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center"/>
        <w:tblLayout w:type="fixed"/>
        <w:tblLook w:val="01E0"/>
      </w:tblPr>
      <w:tblGrid>
        <w:gridCol w:w="1194"/>
        <w:gridCol w:w="7446"/>
        <w:gridCol w:w="1431"/>
      </w:tblGrid>
      <w:tr w:rsidR="00F650C8" w:rsidTr="00F650C8">
        <w:trPr>
          <w:trHeight w:val="1697"/>
          <w:jc w:val="center"/>
        </w:trPr>
        <w:tc>
          <w:tcPr>
            <w:tcW w:w="1194" w:type="dxa"/>
            <w:tcBorders>
              <w:top w:val="single" w:sz="4" w:space="0" w:color="auto"/>
              <w:left w:val="single" w:sz="4" w:space="0" w:color="auto"/>
              <w:bottom w:val="single" w:sz="4" w:space="0" w:color="auto"/>
              <w:right w:val="single" w:sz="4" w:space="0" w:color="auto"/>
            </w:tcBorders>
          </w:tcPr>
          <w:p w:rsidR="00F650C8" w:rsidRDefault="00F650C8">
            <w:pPr>
              <w:ind w:firstLine="6"/>
              <w:jc w:val="center"/>
              <w:rPr>
                <w:rFonts w:ascii="Arial" w:hAnsi="Arial" w:cs="Arial"/>
                <w:sz w:val="22"/>
                <w:szCs w:val="22"/>
              </w:rPr>
            </w:pPr>
          </w:p>
          <w:p w:rsidR="00F650C8" w:rsidRDefault="00F650C8">
            <w:pPr>
              <w:ind w:firstLine="6"/>
              <w:jc w:val="center"/>
              <w:rPr>
                <w:rFonts w:ascii="Arial" w:hAnsi="Arial" w:cs="Arial"/>
                <w:sz w:val="22"/>
                <w:szCs w:val="22"/>
              </w:rPr>
            </w:pPr>
          </w:p>
          <w:p w:rsidR="00F650C8" w:rsidRDefault="00F650C8">
            <w:pPr>
              <w:ind w:firstLine="6"/>
              <w:jc w:val="center"/>
              <w:rPr>
                <w:rFonts w:ascii="Arial" w:hAnsi="Arial" w:cs="Arial"/>
                <w:sz w:val="22"/>
                <w:szCs w:val="22"/>
              </w:rPr>
            </w:pPr>
            <w:r>
              <w:rPr>
                <w:rFonts w:ascii="Arial" w:hAnsi="Arial" w:cs="Arial"/>
                <w:noProof/>
                <w:sz w:val="22"/>
                <w:szCs w:val="22"/>
              </w:rPr>
              <w:drawing>
                <wp:inline distT="0" distB="0" distL="0" distR="0">
                  <wp:extent cx="723900" cy="685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85800"/>
                          </a:xfrm>
                          <a:prstGeom prst="rect">
                            <a:avLst/>
                          </a:prstGeom>
                          <a:noFill/>
                          <a:ln>
                            <a:noFill/>
                          </a:ln>
                        </pic:spPr>
                      </pic:pic>
                    </a:graphicData>
                  </a:graphic>
                </wp:inline>
              </w:drawing>
            </w:r>
          </w:p>
          <w:p w:rsidR="00F650C8" w:rsidRDefault="00F650C8">
            <w:pPr>
              <w:ind w:firstLine="6"/>
              <w:jc w:val="center"/>
              <w:rPr>
                <w:rFonts w:ascii="Arial" w:hAnsi="Arial" w:cs="Arial"/>
                <w:sz w:val="22"/>
                <w:szCs w:val="22"/>
              </w:rPr>
            </w:pPr>
          </w:p>
        </w:tc>
        <w:tc>
          <w:tcPr>
            <w:tcW w:w="7446" w:type="dxa"/>
            <w:tcBorders>
              <w:top w:val="single" w:sz="4" w:space="0" w:color="auto"/>
              <w:left w:val="single" w:sz="4" w:space="0" w:color="auto"/>
              <w:bottom w:val="single" w:sz="4" w:space="0" w:color="auto"/>
              <w:right w:val="single" w:sz="4" w:space="0" w:color="auto"/>
            </w:tcBorders>
            <w:hideMark/>
          </w:tcPr>
          <w:p w:rsidR="00F650C8" w:rsidRDefault="00F650C8">
            <w:pPr>
              <w:jc w:val="center"/>
              <w:rPr>
                <w:rFonts w:ascii="Arial" w:hAnsi="Arial" w:cs="Arial"/>
                <w:caps/>
                <w:sz w:val="22"/>
                <w:szCs w:val="22"/>
              </w:rPr>
            </w:pPr>
            <w:proofErr w:type="spellStart"/>
            <w:r>
              <w:rPr>
                <w:rFonts w:ascii="Arial" w:hAnsi="Arial" w:cs="Arial"/>
                <w:sz w:val="22"/>
                <w:szCs w:val="22"/>
              </w:rPr>
              <w:t>M.I.U.R.</w:t>
            </w:r>
            <w:proofErr w:type="spellEnd"/>
            <w:r>
              <w:rPr>
                <w:rFonts w:ascii="Arial" w:hAnsi="Arial" w:cs="Arial"/>
                <w:sz w:val="22"/>
                <w:szCs w:val="22"/>
              </w:rPr>
              <w:t xml:space="preserve"> </w:t>
            </w:r>
            <w:r>
              <w:rPr>
                <w:rFonts w:ascii="Arial" w:hAnsi="Arial" w:cs="Arial"/>
                <w:caps/>
                <w:sz w:val="18"/>
                <w:szCs w:val="18"/>
              </w:rPr>
              <w:t>Ufficio scolastico regionale per l’emilia romagna</w:t>
            </w:r>
          </w:p>
          <w:p w:rsidR="00F650C8" w:rsidRDefault="00F650C8">
            <w:pPr>
              <w:jc w:val="center"/>
              <w:rPr>
                <w:rFonts w:ascii="Arial" w:hAnsi="Arial" w:cs="Arial"/>
                <w:b/>
                <w:caps/>
                <w:sz w:val="22"/>
                <w:szCs w:val="22"/>
              </w:rPr>
            </w:pPr>
            <w:r>
              <w:rPr>
                <w:rFonts w:ascii="Arial" w:hAnsi="Arial" w:cs="Arial"/>
                <w:b/>
                <w:caps/>
                <w:sz w:val="22"/>
                <w:szCs w:val="22"/>
              </w:rPr>
              <w:t>ISTITUTO COMPRENSIVO N. 20</w:t>
            </w:r>
          </w:p>
          <w:p w:rsidR="00F650C8" w:rsidRDefault="00F650C8">
            <w:pPr>
              <w:jc w:val="center"/>
              <w:rPr>
                <w:rFonts w:ascii="Arial" w:hAnsi="Arial" w:cs="Arial"/>
                <w:b/>
                <w:caps/>
                <w:sz w:val="22"/>
                <w:szCs w:val="22"/>
              </w:rPr>
            </w:pPr>
            <w:r>
              <w:rPr>
                <w:rFonts w:ascii="Arial" w:hAnsi="Arial" w:cs="Arial"/>
                <w:b/>
                <w:sz w:val="22"/>
                <w:szCs w:val="22"/>
              </w:rPr>
              <w:t>Via Dante</w:t>
            </w:r>
            <w:r>
              <w:rPr>
                <w:rFonts w:ascii="Arial" w:hAnsi="Arial" w:cs="Arial"/>
                <w:b/>
                <w:caps/>
                <w:sz w:val="22"/>
                <w:szCs w:val="22"/>
              </w:rPr>
              <w:t>, 3 40125 bOLOGNA</w:t>
            </w:r>
          </w:p>
          <w:p w:rsidR="00F650C8" w:rsidRDefault="00F650C8">
            <w:pPr>
              <w:jc w:val="center"/>
              <w:rPr>
                <w:rFonts w:ascii="Arial" w:hAnsi="Arial" w:cs="Arial"/>
                <w:b/>
                <w:caps/>
                <w:sz w:val="22"/>
                <w:szCs w:val="22"/>
              </w:rPr>
            </w:pPr>
            <w:r>
              <w:rPr>
                <w:rFonts w:ascii="Arial" w:hAnsi="Arial" w:cs="Arial"/>
                <w:b/>
                <w:caps/>
                <w:sz w:val="22"/>
                <w:szCs w:val="22"/>
              </w:rPr>
              <w:t>C.F. 91360610371 T</w:t>
            </w:r>
            <w:r>
              <w:rPr>
                <w:rFonts w:ascii="Arial" w:hAnsi="Arial" w:cs="Arial"/>
                <w:b/>
                <w:sz w:val="22"/>
                <w:szCs w:val="22"/>
              </w:rPr>
              <w:t>el. e fax</w:t>
            </w:r>
            <w:r>
              <w:rPr>
                <w:rFonts w:ascii="Arial" w:hAnsi="Arial" w:cs="Arial"/>
                <w:b/>
                <w:caps/>
                <w:sz w:val="22"/>
                <w:szCs w:val="22"/>
              </w:rPr>
              <w:t xml:space="preserve"> 051/347890-051/302456</w:t>
            </w:r>
          </w:p>
          <w:p w:rsidR="00F650C8" w:rsidRDefault="00F650C8">
            <w:pPr>
              <w:jc w:val="center"/>
              <w:rPr>
                <w:rFonts w:ascii="Arial" w:hAnsi="Arial" w:cs="Arial"/>
                <w:b/>
                <w:sz w:val="22"/>
                <w:szCs w:val="22"/>
              </w:rPr>
            </w:pPr>
            <w:r>
              <w:rPr>
                <w:rFonts w:ascii="Arial" w:hAnsi="Arial" w:cs="Arial"/>
                <w:b/>
                <w:sz w:val="22"/>
                <w:szCs w:val="22"/>
              </w:rPr>
              <w:t xml:space="preserve">Posta elettronica: </w:t>
            </w:r>
            <w:hyperlink r:id="rId8" w:history="1">
              <w:r>
                <w:rPr>
                  <w:rStyle w:val="Collegamentoipertestuale"/>
                  <w:rFonts w:ascii="Arial" w:hAnsi="Arial" w:cs="Arial"/>
                  <w:b/>
                  <w:sz w:val="22"/>
                  <w:szCs w:val="22"/>
                </w:rPr>
                <w:t>boic87900b@istruzione.it</w:t>
              </w:r>
            </w:hyperlink>
          </w:p>
          <w:p w:rsidR="00F650C8" w:rsidRDefault="00F650C8">
            <w:pPr>
              <w:jc w:val="center"/>
              <w:rPr>
                <w:rFonts w:ascii="Arial" w:hAnsi="Arial" w:cs="Arial"/>
                <w:b/>
                <w:sz w:val="22"/>
                <w:szCs w:val="22"/>
              </w:rPr>
            </w:pPr>
            <w:r>
              <w:rPr>
                <w:rFonts w:ascii="Arial" w:hAnsi="Arial" w:cs="Arial"/>
                <w:b/>
                <w:sz w:val="22"/>
                <w:szCs w:val="22"/>
              </w:rPr>
              <w:t xml:space="preserve">Posta certificata: </w:t>
            </w:r>
            <w:hyperlink r:id="rId9" w:history="1">
              <w:r>
                <w:rPr>
                  <w:rStyle w:val="Collegamentoipertestuale"/>
                  <w:rFonts w:ascii="Arial" w:hAnsi="Arial" w:cs="Arial"/>
                  <w:b/>
                  <w:sz w:val="22"/>
                  <w:szCs w:val="22"/>
                </w:rPr>
                <w:t>boic87900b@pec.istruzione.it</w:t>
              </w:r>
            </w:hyperlink>
            <w:r>
              <w:rPr>
                <w:rFonts w:ascii="Arial" w:hAnsi="Arial" w:cs="Arial"/>
                <w:b/>
                <w:sz w:val="22"/>
                <w:szCs w:val="22"/>
              </w:rPr>
              <w:t xml:space="preserve"> </w:t>
            </w:r>
          </w:p>
        </w:tc>
        <w:tc>
          <w:tcPr>
            <w:tcW w:w="1431" w:type="dxa"/>
            <w:tcBorders>
              <w:top w:val="single" w:sz="4" w:space="0" w:color="auto"/>
              <w:left w:val="single" w:sz="4" w:space="0" w:color="auto"/>
              <w:bottom w:val="single" w:sz="4" w:space="0" w:color="auto"/>
              <w:right w:val="single" w:sz="4" w:space="0" w:color="auto"/>
            </w:tcBorders>
          </w:tcPr>
          <w:p w:rsidR="00F650C8" w:rsidRDefault="00F650C8">
            <w:pPr>
              <w:jc w:val="center"/>
              <w:rPr>
                <w:rFonts w:ascii="Arial" w:hAnsi="Arial" w:cs="Arial"/>
                <w:sz w:val="22"/>
                <w:szCs w:val="22"/>
              </w:rPr>
            </w:pPr>
          </w:p>
          <w:p w:rsidR="00F650C8" w:rsidRDefault="00F650C8">
            <w:pPr>
              <w:jc w:val="center"/>
              <w:rPr>
                <w:rFonts w:ascii="Arial" w:hAnsi="Arial" w:cs="Arial"/>
                <w:sz w:val="22"/>
                <w:szCs w:val="22"/>
              </w:rPr>
            </w:pPr>
          </w:p>
          <w:p w:rsidR="00F650C8" w:rsidRDefault="00F650C8">
            <w:pPr>
              <w:jc w:val="center"/>
              <w:rPr>
                <w:rFonts w:ascii="Arial" w:hAnsi="Arial" w:cs="Arial"/>
                <w:sz w:val="22"/>
                <w:szCs w:val="22"/>
              </w:rPr>
            </w:pPr>
            <w:r>
              <w:rPr>
                <w:rFonts w:ascii="Arial" w:hAnsi="Arial" w:cs="Arial"/>
                <w:noProof/>
                <w:sz w:val="22"/>
                <w:szCs w:val="22"/>
              </w:rPr>
              <w:drawing>
                <wp:inline distT="0" distB="0" distL="0" distR="0">
                  <wp:extent cx="72390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lum bright="18000"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85800"/>
                          </a:xfrm>
                          <a:prstGeom prst="rect">
                            <a:avLst/>
                          </a:prstGeom>
                          <a:noFill/>
                          <a:ln>
                            <a:noFill/>
                          </a:ln>
                        </pic:spPr>
                      </pic:pic>
                    </a:graphicData>
                  </a:graphic>
                </wp:inline>
              </w:drawing>
            </w:r>
          </w:p>
        </w:tc>
      </w:tr>
    </w:tbl>
    <w:p w:rsidR="00F650C8" w:rsidRDefault="00F650C8" w:rsidP="00F650C8">
      <w:pPr>
        <w:rPr>
          <w:rFonts w:ascii="Arial" w:hAnsi="Arial" w:cs="Arial"/>
          <w:sz w:val="22"/>
          <w:szCs w:val="22"/>
        </w:rPr>
      </w:pPr>
    </w:p>
    <w:p w:rsidR="00F650C8" w:rsidRDefault="00F650C8" w:rsidP="00F650C8">
      <w:pPr>
        <w:rPr>
          <w:rFonts w:ascii="Arial" w:hAnsi="Arial" w:cs="Arial"/>
          <w:sz w:val="22"/>
          <w:szCs w:val="22"/>
        </w:rPr>
      </w:pPr>
      <w:proofErr w:type="spellStart"/>
      <w:r>
        <w:rPr>
          <w:rFonts w:ascii="Arial" w:hAnsi="Arial" w:cs="Arial"/>
          <w:sz w:val="22"/>
          <w:szCs w:val="22"/>
        </w:rPr>
        <w:t>Prot</w:t>
      </w:r>
      <w:proofErr w:type="spellEnd"/>
      <w:r>
        <w:rPr>
          <w:rFonts w:ascii="Arial" w:hAnsi="Arial" w:cs="Arial"/>
          <w:sz w:val="22"/>
          <w:szCs w:val="22"/>
        </w:rPr>
        <w:t>. n. 0007018 C/14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Bologna, 4 dicembre 2014</w:t>
      </w:r>
    </w:p>
    <w:p w:rsidR="00F650C8" w:rsidRDefault="00F650C8" w:rsidP="00F650C8">
      <w:pPr>
        <w:pStyle w:val="Indirizzointerno"/>
        <w:rPr>
          <w:rFonts w:ascii="Tahoma" w:hAnsi="Tahoma" w:cs="Tahoma"/>
          <w:sz w:val="22"/>
          <w:szCs w:val="22"/>
        </w:rPr>
      </w:pPr>
    </w:p>
    <w:p w:rsidR="00F650C8" w:rsidRDefault="00F650C8" w:rsidP="00F650C8">
      <w:pPr>
        <w:pStyle w:val="Indirizzointerno"/>
        <w:spacing w:line="240" w:lineRule="auto"/>
        <w:jc w:val="both"/>
        <w:rPr>
          <w:rFonts w:ascii="Tahoma" w:hAnsi="Tahoma" w:cs="Tahoma"/>
          <w:sz w:val="22"/>
          <w:szCs w:val="22"/>
        </w:rPr>
      </w:pPr>
    </w:p>
    <w:p w:rsidR="00F650C8" w:rsidRDefault="00F650C8" w:rsidP="00F650C8">
      <w:pPr>
        <w:pStyle w:val="Indirizzointerno"/>
        <w:spacing w:line="240" w:lineRule="auto"/>
        <w:ind w:left="1134" w:hanging="1134"/>
        <w:jc w:val="both"/>
        <w:rPr>
          <w:rFonts w:ascii="Tahoma" w:hAnsi="Tahoma" w:cs="Tahoma"/>
          <w:sz w:val="22"/>
          <w:szCs w:val="22"/>
        </w:rPr>
      </w:pPr>
      <w:r>
        <w:rPr>
          <w:rFonts w:ascii="Tahoma" w:hAnsi="Tahoma" w:cs="Tahoma"/>
          <w:b/>
        </w:rPr>
        <w:t xml:space="preserve">OGGETTO:  </w:t>
      </w:r>
      <w:r w:rsidR="008064E0">
        <w:rPr>
          <w:rFonts w:ascii="Tahoma" w:hAnsi="Tahoma" w:cs="Tahoma"/>
          <w:b/>
        </w:rPr>
        <w:t>servizio di distribuzione automatica di bevande calde,</w:t>
      </w:r>
      <w:bookmarkStart w:id="0" w:name="_GoBack"/>
      <w:bookmarkEnd w:id="0"/>
      <w:r>
        <w:rPr>
          <w:rFonts w:ascii="Tahoma" w:hAnsi="Tahoma" w:cs="Tahoma"/>
          <w:b/>
        </w:rPr>
        <w:t xml:space="preserve"> fredde e snack vari all’interno delle scuole dell’I.C.20 con validità triennale.</w:t>
      </w:r>
    </w:p>
    <w:p w:rsidR="00F650C8" w:rsidRDefault="00F650C8" w:rsidP="00F650C8">
      <w:pPr>
        <w:autoSpaceDE w:val="0"/>
        <w:autoSpaceDN w:val="0"/>
        <w:adjustRightInd w:val="0"/>
        <w:jc w:val="center"/>
        <w:rPr>
          <w:rFonts w:ascii="Tahoma" w:hAnsi="Tahoma" w:cs="Tahoma"/>
          <w:spacing w:val="-5"/>
          <w:sz w:val="20"/>
        </w:rPr>
      </w:pPr>
    </w:p>
    <w:p w:rsidR="00F650C8" w:rsidRDefault="00F650C8" w:rsidP="00F650C8">
      <w:pPr>
        <w:autoSpaceDE w:val="0"/>
        <w:autoSpaceDN w:val="0"/>
        <w:adjustRightInd w:val="0"/>
        <w:jc w:val="center"/>
        <w:rPr>
          <w:rFonts w:ascii="Tahoma" w:hAnsi="Tahoma" w:cs="Tahoma"/>
          <w:spacing w:val="-5"/>
          <w:sz w:val="20"/>
        </w:rPr>
      </w:pPr>
      <w:r>
        <w:rPr>
          <w:rFonts w:ascii="Tahoma" w:hAnsi="Tahoma" w:cs="Tahoma"/>
          <w:spacing w:val="-5"/>
          <w:sz w:val="20"/>
        </w:rPr>
        <w:t>PREMESSA</w:t>
      </w:r>
    </w:p>
    <w:p w:rsidR="00F650C8" w:rsidRDefault="00F650C8" w:rsidP="00F650C8">
      <w:pPr>
        <w:rPr>
          <w:rFonts w:ascii="Comic Sans MS" w:hAnsi="Comic Sans MS" w:cs="Tahoma"/>
          <w:spacing w:val="-5"/>
          <w:sz w:val="24"/>
          <w:szCs w:val="24"/>
        </w:rPr>
      </w:pPr>
    </w:p>
    <w:p w:rsidR="00F650C8" w:rsidRDefault="00F650C8" w:rsidP="00F650C8">
      <w:pPr>
        <w:pStyle w:val="Indirizzointerno"/>
        <w:numPr>
          <w:ilvl w:val="0"/>
          <w:numId w:val="1"/>
        </w:numPr>
        <w:spacing w:line="240" w:lineRule="auto"/>
        <w:jc w:val="both"/>
        <w:rPr>
          <w:rFonts w:ascii="Comic Sans MS" w:hAnsi="Comic Sans MS" w:cs="Tahoma"/>
          <w:sz w:val="24"/>
          <w:szCs w:val="24"/>
        </w:rPr>
      </w:pPr>
      <w:r>
        <w:rPr>
          <w:rFonts w:ascii="Comic Sans MS" w:hAnsi="Comic Sans MS" w:cs="Tahoma"/>
          <w:sz w:val="24"/>
          <w:szCs w:val="24"/>
        </w:rPr>
        <w:t xml:space="preserve">Vista la determinazione dirigenziale </w:t>
      </w:r>
      <w:proofErr w:type="spellStart"/>
      <w:r>
        <w:rPr>
          <w:rFonts w:ascii="Comic Sans MS" w:hAnsi="Comic Sans MS" w:cs="Tahoma"/>
          <w:sz w:val="24"/>
          <w:szCs w:val="24"/>
        </w:rPr>
        <w:t>prot</w:t>
      </w:r>
      <w:proofErr w:type="spellEnd"/>
      <w:r>
        <w:rPr>
          <w:rFonts w:ascii="Comic Sans MS" w:hAnsi="Comic Sans MS" w:cs="Tahoma"/>
          <w:sz w:val="24"/>
          <w:szCs w:val="24"/>
        </w:rPr>
        <w:t>.2657  del 24/05/2013 , con la quale è stata indetta la gara di appalto per Servizio di distribuzione automatica di alimenti e bevande all’interno dell’istituto per tre anni;</w:t>
      </w:r>
    </w:p>
    <w:p w:rsidR="00F650C8" w:rsidRDefault="00F650C8" w:rsidP="00F650C8">
      <w:pPr>
        <w:pStyle w:val="Rientrocorpodeltesto"/>
        <w:numPr>
          <w:ilvl w:val="0"/>
          <w:numId w:val="1"/>
        </w:numPr>
        <w:spacing w:after="0"/>
        <w:jc w:val="both"/>
        <w:rPr>
          <w:rFonts w:ascii="Comic Sans MS" w:hAnsi="Comic Sans MS" w:cs="Tahoma"/>
          <w:spacing w:val="-5"/>
          <w:sz w:val="24"/>
          <w:szCs w:val="24"/>
        </w:rPr>
      </w:pPr>
      <w:r>
        <w:rPr>
          <w:rFonts w:ascii="Comic Sans MS" w:hAnsi="Comic Sans MS" w:cs="Tahoma"/>
          <w:spacing w:val="-5"/>
          <w:sz w:val="24"/>
          <w:szCs w:val="24"/>
        </w:rPr>
        <w:t>Viste le disposizioni del D.I. 44/2001;</w:t>
      </w:r>
    </w:p>
    <w:p w:rsidR="00F650C8" w:rsidRDefault="00F650C8" w:rsidP="00F650C8">
      <w:pPr>
        <w:pStyle w:val="Rientrocorpodeltesto"/>
        <w:spacing w:after="0"/>
        <w:ind w:left="714"/>
        <w:rPr>
          <w:rFonts w:ascii="Comic Sans MS" w:hAnsi="Comic Sans MS" w:cs="Tahoma"/>
          <w:spacing w:val="-5"/>
          <w:sz w:val="24"/>
          <w:szCs w:val="24"/>
        </w:rPr>
      </w:pP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E’ indetta presso questa istituzione Scolastica un bando per l’affidamento del servizio di distribuzione automatica di bevande calde e fredde.</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L’utenza potenziale di ogni anno scolastico è di circa 100 docenti e 20 unità di personale non docente, oltre ai genitori, ai visitatori autorizzati, a eventuali partecipanti a convegni e corsi organizzati dall’Istituto.</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 xml:space="preserve">Gli spazi (intesi come locali e loro pertinenze) dei locali e i relativi impianti fissi sono di proprietà dell’Amministrazione Comunale di Bologna. </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Sono a carico del gestore:</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a)</w:t>
      </w:r>
      <w:r>
        <w:rPr>
          <w:rFonts w:ascii="Comic Sans MS" w:hAnsi="Comic Sans MS" w:cs="Tahoma"/>
          <w:spacing w:val="-5"/>
          <w:sz w:val="24"/>
          <w:szCs w:val="24"/>
        </w:rPr>
        <w:tab/>
        <w:t xml:space="preserve"> la procedura per ottenere l’autorizzazione sanitaria,</w:t>
      </w:r>
    </w:p>
    <w:p w:rsidR="00F650C8" w:rsidRDefault="00F650C8" w:rsidP="00F650C8">
      <w:pPr>
        <w:autoSpaceDE w:val="0"/>
        <w:autoSpaceDN w:val="0"/>
        <w:adjustRightInd w:val="0"/>
        <w:ind w:left="709" w:hanging="709"/>
        <w:jc w:val="both"/>
        <w:rPr>
          <w:rFonts w:ascii="Comic Sans MS" w:hAnsi="Comic Sans MS" w:cs="Tahoma"/>
          <w:spacing w:val="-5"/>
          <w:sz w:val="24"/>
          <w:szCs w:val="24"/>
        </w:rPr>
      </w:pPr>
      <w:r>
        <w:rPr>
          <w:rFonts w:ascii="Comic Sans MS" w:hAnsi="Comic Sans MS" w:cs="Tahoma"/>
          <w:spacing w:val="-5"/>
          <w:sz w:val="24"/>
          <w:szCs w:val="24"/>
        </w:rPr>
        <w:t>b)</w:t>
      </w:r>
      <w:r>
        <w:rPr>
          <w:rFonts w:ascii="Comic Sans MS" w:hAnsi="Comic Sans MS" w:cs="Tahoma"/>
          <w:spacing w:val="-5"/>
          <w:sz w:val="24"/>
          <w:szCs w:val="24"/>
        </w:rPr>
        <w:tab/>
        <w:t xml:space="preserve"> l’onere di richiedere e ottenere: Licenza, Autorizzazione, Certificazione, Documento previsto dai regolamenti e dalle Leggi per l’espletamento del servizio di cui al presente capitolato.</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Il servizio distributori automatici non può comportare alcun tipo di oneri e responsabilità per l’Istituto.</w:t>
      </w:r>
    </w:p>
    <w:p w:rsidR="00F650C8" w:rsidRDefault="00F650C8" w:rsidP="00F650C8">
      <w:pPr>
        <w:jc w:val="both"/>
        <w:rPr>
          <w:rFonts w:ascii="Comic Sans MS" w:hAnsi="Comic Sans MS" w:cs="Tahoma"/>
          <w:spacing w:val="-5"/>
          <w:sz w:val="24"/>
          <w:szCs w:val="24"/>
        </w:rPr>
      </w:pPr>
      <w:r>
        <w:rPr>
          <w:rFonts w:ascii="Comic Sans MS" w:hAnsi="Comic Sans MS" w:cs="Tahoma"/>
          <w:spacing w:val="-5"/>
          <w:sz w:val="24"/>
          <w:szCs w:val="24"/>
        </w:rPr>
        <w:t>Con la presente la invitiamo a fornirci la Vs.  migliore offerta per il servizio tramite distributori automatici dei seguenti prodotti:</w:t>
      </w:r>
    </w:p>
    <w:p w:rsidR="00F650C8" w:rsidRDefault="00F650C8" w:rsidP="00F650C8">
      <w:pPr>
        <w:numPr>
          <w:ilvl w:val="0"/>
          <w:numId w:val="2"/>
        </w:numPr>
        <w:jc w:val="both"/>
        <w:rPr>
          <w:rFonts w:ascii="Comic Sans MS" w:hAnsi="Comic Sans MS" w:cs="Tahoma"/>
          <w:spacing w:val="-5"/>
          <w:sz w:val="24"/>
          <w:szCs w:val="24"/>
        </w:rPr>
      </w:pPr>
      <w:r>
        <w:rPr>
          <w:rFonts w:ascii="Comic Sans MS" w:hAnsi="Comic Sans MS" w:cs="Tahoma"/>
          <w:spacing w:val="-5"/>
          <w:sz w:val="24"/>
          <w:szCs w:val="24"/>
        </w:rPr>
        <w:t>n. 3 distributori di bevande calde;</w:t>
      </w:r>
    </w:p>
    <w:p w:rsidR="00F650C8" w:rsidRDefault="00F650C8" w:rsidP="00F650C8">
      <w:pPr>
        <w:numPr>
          <w:ilvl w:val="0"/>
          <w:numId w:val="2"/>
        </w:numPr>
        <w:jc w:val="both"/>
        <w:rPr>
          <w:rFonts w:ascii="Comic Sans MS" w:hAnsi="Comic Sans MS" w:cs="Tahoma"/>
          <w:spacing w:val="-5"/>
          <w:sz w:val="24"/>
          <w:szCs w:val="24"/>
        </w:rPr>
      </w:pPr>
      <w:r>
        <w:rPr>
          <w:rFonts w:ascii="Comic Sans MS" w:hAnsi="Comic Sans MS" w:cs="Tahoma"/>
          <w:spacing w:val="-5"/>
          <w:sz w:val="24"/>
          <w:szCs w:val="24"/>
        </w:rPr>
        <w:t>n. 3 distributori refrigerati (indicare tipo prodotti: succhi di frutta, bibite; la grandezza delle lattine, bottiglie,  ecc...; la marca dei prodotti; ecc.);</w:t>
      </w:r>
    </w:p>
    <w:p w:rsidR="00F650C8" w:rsidRDefault="00F650C8" w:rsidP="00F650C8">
      <w:pPr>
        <w:numPr>
          <w:ilvl w:val="0"/>
          <w:numId w:val="2"/>
        </w:numPr>
        <w:jc w:val="both"/>
        <w:rPr>
          <w:rFonts w:ascii="Comic Sans MS" w:hAnsi="Comic Sans MS" w:cs="Tahoma"/>
          <w:spacing w:val="-5"/>
          <w:sz w:val="24"/>
          <w:szCs w:val="24"/>
        </w:rPr>
      </w:pPr>
      <w:r>
        <w:rPr>
          <w:rFonts w:ascii="Comic Sans MS" w:hAnsi="Comic Sans MS" w:cs="Tahoma"/>
          <w:spacing w:val="-5"/>
          <w:sz w:val="24"/>
          <w:szCs w:val="24"/>
        </w:rPr>
        <w:t xml:space="preserve">n. 1 distributore di merende (indicare tipo di prodotti, snack vari; la durata media, ogni quanti giorni viene fatto l’approvvigionamento, le marche dei prodotti utilizzati, </w:t>
      </w:r>
      <w:proofErr w:type="spellStart"/>
      <w:r>
        <w:rPr>
          <w:rFonts w:ascii="Comic Sans MS" w:hAnsi="Comic Sans MS" w:cs="Tahoma"/>
          <w:spacing w:val="-5"/>
          <w:sz w:val="24"/>
          <w:szCs w:val="24"/>
        </w:rPr>
        <w:t>ecc…</w:t>
      </w:r>
      <w:proofErr w:type="spellEnd"/>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r>
        <w:rPr>
          <w:rFonts w:ascii="Comic Sans MS" w:hAnsi="Comic Sans MS" w:cs="Tahoma"/>
          <w:spacing w:val="-5"/>
          <w:sz w:val="24"/>
          <w:szCs w:val="24"/>
        </w:rPr>
        <w:t>Nella scelta della ditta cui affidare il servizio di distribuzione di alimenti, si terrà conto dei seguenti dati:</w:t>
      </w:r>
    </w:p>
    <w:p w:rsidR="00F650C8" w:rsidRDefault="00F650C8" w:rsidP="00F650C8">
      <w:pPr>
        <w:numPr>
          <w:ilvl w:val="0"/>
          <w:numId w:val="3"/>
        </w:numPr>
        <w:jc w:val="both"/>
        <w:rPr>
          <w:rFonts w:ascii="Comic Sans MS" w:hAnsi="Comic Sans MS" w:cs="Tahoma"/>
          <w:spacing w:val="-5"/>
          <w:sz w:val="24"/>
          <w:szCs w:val="24"/>
        </w:rPr>
      </w:pPr>
      <w:r>
        <w:rPr>
          <w:rFonts w:ascii="Comic Sans MS" w:hAnsi="Comic Sans MS" w:cs="Tahoma"/>
          <w:spacing w:val="-5"/>
          <w:sz w:val="24"/>
          <w:szCs w:val="24"/>
        </w:rPr>
        <w:t xml:space="preserve">verranno immediatamente escluse le domande che non sono a norma o carenti di quelle parti espressamente richieste nel presente bando. </w:t>
      </w:r>
    </w:p>
    <w:p w:rsidR="00F650C8" w:rsidRDefault="00F650C8" w:rsidP="00F650C8">
      <w:pPr>
        <w:numPr>
          <w:ilvl w:val="0"/>
          <w:numId w:val="3"/>
        </w:numPr>
        <w:jc w:val="both"/>
        <w:rPr>
          <w:rFonts w:ascii="Comic Sans MS" w:hAnsi="Comic Sans MS" w:cs="Tahoma"/>
          <w:b/>
          <w:spacing w:val="-5"/>
          <w:sz w:val="24"/>
          <w:szCs w:val="24"/>
          <w:u w:val="single"/>
        </w:rPr>
      </w:pPr>
      <w:r>
        <w:rPr>
          <w:rFonts w:ascii="Comic Sans MS" w:hAnsi="Comic Sans MS" w:cs="Tahoma"/>
          <w:spacing w:val="-5"/>
          <w:sz w:val="24"/>
          <w:szCs w:val="24"/>
        </w:rPr>
        <w:t xml:space="preserve">l’affidamento verrà attribuito a chi otterrà </w:t>
      </w:r>
      <w:r>
        <w:rPr>
          <w:rFonts w:ascii="Comic Sans MS" w:hAnsi="Comic Sans MS" w:cs="Tahoma"/>
          <w:b/>
          <w:spacing w:val="-5"/>
          <w:sz w:val="24"/>
          <w:szCs w:val="24"/>
          <w:u w:val="single"/>
        </w:rPr>
        <w:t>il punteggio maggiore sommando quelli ottenuti nelle seguenti tabelle.</w:t>
      </w:r>
    </w:p>
    <w:p w:rsidR="00F650C8" w:rsidRDefault="00F650C8" w:rsidP="00F650C8">
      <w:pPr>
        <w:ind w:left="720"/>
        <w:jc w:val="both"/>
        <w:rPr>
          <w:rFonts w:ascii="Comic Sans MS" w:hAnsi="Comic Sans MS" w:cs="Tahoma"/>
          <w:b/>
          <w:spacing w:val="-5"/>
          <w:sz w:val="24"/>
          <w:szCs w:val="24"/>
          <w:u w:val="single"/>
        </w:rPr>
      </w:pPr>
    </w:p>
    <w:p w:rsidR="00F650C8" w:rsidRDefault="00F650C8" w:rsidP="00F650C8">
      <w:pPr>
        <w:numPr>
          <w:ilvl w:val="2"/>
          <w:numId w:val="3"/>
        </w:numPr>
        <w:ind w:left="709" w:hanging="709"/>
        <w:jc w:val="both"/>
        <w:rPr>
          <w:rFonts w:ascii="Comic Sans MS" w:hAnsi="Comic Sans MS" w:cs="Tahoma"/>
          <w:b/>
          <w:spacing w:val="-5"/>
          <w:sz w:val="24"/>
          <w:szCs w:val="24"/>
        </w:rPr>
      </w:pPr>
      <w:r>
        <w:rPr>
          <w:rFonts w:ascii="Comic Sans MS" w:hAnsi="Comic Sans MS" w:cs="Tahoma"/>
          <w:b/>
          <w:spacing w:val="-5"/>
          <w:sz w:val="24"/>
          <w:szCs w:val="24"/>
        </w:rPr>
        <w:t>Offerta più vantaggiosa del listino prezzi dei prodotti</w:t>
      </w:r>
      <w:r>
        <w:rPr>
          <w:rFonts w:ascii="Comic Sans MS" w:hAnsi="Comic Sans MS" w:cs="Tahoma"/>
          <w:spacing w:val="-5"/>
          <w:sz w:val="24"/>
          <w:szCs w:val="24"/>
        </w:rPr>
        <w:t xml:space="preserve">       </w:t>
      </w:r>
      <w:r>
        <w:rPr>
          <w:rFonts w:ascii="Comic Sans MS" w:hAnsi="Comic Sans MS" w:cs="Tahoma"/>
          <w:b/>
          <w:spacing w:val="-5"/>
          <w:sz w:val="24"/>
          <w:szCs w:val="24"/>
        </w:rPr>
        <w:t xml:space="preserve">punti </w:t>
      </w:r>
      <w:proofErr w:type="spellStart"/>
      <w:r>
        <w:rPr>
          <w:rFonts w:ascii="Comic Sans MS" w:hAnsi="Comic Sans MS" w:cs="Tahoma"/>
          <w:b/>
          <w:spacing w:val="-5"/>
          <w:sz w:val="24"/>
          <w:szCs w:val="24"/>
        </w:rPr>
        <w:t>max</w:t>
      </w:r>
      <w:proofErr w:type="spellEnd"/>
      <w:r>
        <w:rPr>
          <w:rFonts w:ascii="Comic Sans MS" w:hAnsi="Comic Sans MS" w:cs="Tahoma"/>
          <w:b/>
          <w:spacing w:val="-5"/>
          <w:sz w:val="24"/>
          <w:szCs w:val="24"/>
        </w:rPr>
        <w:t xml:space="preserve"> 40</w:t>
      </w:r>
    </w:p>
    <w:p w:rsidR="00F650C8" w:rsidRDefault="00F650C8" w:rsidP="00F650C8">
      <w:pPr>
        <w:ind w:left="709" w:hanging="709"/>
        <w:jc w:val="both"/>
        <w:rPr>
          <w:rFonts w:ascii="Comic Sans MS" w:hAnsi="Comic Sans MS" w:cs="Tahoma"/>
          <w:spacing w:val="-5"/>
          <w:sz w:val="24"/>
          <w:szCs w:val="24"/>
        </w:rPr>
      </w:pPr>
    </w:p>
    <w:p w:rsidR="00F650C8" w:rsidRDefault="00F650C8" w:rsidP="00F650C8">
      <w:pPr>
        <w:ind w:left="709" w:hanging="709"/>
        <w:jc w:val="both"/>
        <w:rPr>
          <w:rFonts w:ascii="Comic Sans MS" w:hAnsi="Comic Sans MS" w:cs="Tahoma"/>
          <w:spacing w:val="-5"/>
          <w:sz w:val="24"/>
          <w:szCs w:val="24"/>
        </w:rPr>
      </w:pPr>
      <w:r>
        <w:rPr>
          <w:rFonts w:ascii="Comic Sans MS" w:hAnsi="Comic Sans MS" w:cs="Tahoma"/>
          <w:spacing w:val="-5"/>
          <w:sz w:val="24"/>
          <w:szCs w:val="24"/>
        </w:rPr>
        <w:t>Verrà fatta la somma dei prezzi offerti attribuendo 40 punti alla somma dei prezzi più</w:t>
      </w:r>
    </w:p>
    <w:p w:rsidR="00F650C8" w:rsidRDefault="00F650C8" w:rsidP="00F650C8">
      <w:pPr>
        <w:ind w:left="709" w:hanging="709"/>
        <w:jc w:val="both"/>
        <w:rPr>
          <w:rFonts w:ascii="Comic Sans MS" w:hAnsi="Comic Sans MS" w:cs="Tahoma"/>
          <w:spacing w:val="-5"/>
          <w:sz w:val="24"/>
          <w:szCs w:val="24"/>
        </w:rPr>
      </w:pPr>
      <w:r>
        <w:rPr>
          <w:rFonts w:ascii="Comic Sans MS" w:hAnsi="Comic Sans MS" w:cs="Tahoma"/>
          <w:spacing w:val="-5"/>
          <w:sz w:val="24"/>
          <w:szCs w:val="24"/>
        </w:rPr>
        <w:t>bassi mentre alle altre offerte sarà attribuito un punteggio in base alla seguente formula:</w:t>
      </w:r>
    </w:p>
    <w:p w:rsidR="00F650C8" w:rsidRDefault="00F650C8" w:rsidP="00F650C8">
      <w:pPr>
        <w:ind w:left="709" w:hanging="709"/>
        <w:jc w:val="both"/>
        <w:rPr>
          <w:rFonts w:ascii="Comic Sans MS" w:hAnsi="Comic Sans MS" w:cs="Tahoma"/>
          <w:spacing w:val="-5"/>
          <w:sz w:val="24"/>
          <w:szCs w:val="24"/>
        </w:rPr>
      </w:pPr>
    </w:p>
    <w:p w:rsidR="00F650C8" w:rsidRDefault="00F650C8" w:rsidP="00F650C8">
      <w:pPr>
        <w:ind w:left="709" w:hanging="709"/>
        <w:jc w:val="both"/>
        <w:rPr>
          <w:rFonts w:ascii="Comic Sans MS" w:hAnsi="Comic Sans MS" w:cs="Tahoma"/>
          <w:spacing w:val="-5"/>
          <w:sz w:val="24"/>
          <w:szCs w:val="24"/>
        </w:rPr>
      </w:pPr>
      <w:r>
        <w:rPr>
          <w:rFonts w:ascii="Comic Sans MS" w:hAnsi="Comic Sans MS" w:cs="Tahoma"/>
          <w:spacing w:val="-5"/>
          <w:sz w:val="24"/>
          <w:szCs w:val="24"/>
        </w:rPr>
        <w:t>P = 40 X B    DOVE</w:t>
      </w:r>
      <w:r>
        <w:rPr>
          <w:rFonts w:ascii="Comic Sans MS" w:hAnsi="Comic Sans MS" w:cs="Tahoma"/>
          <w:spacing w:val="-5"/>
          <w:sz w:val="24"/>
          <w:szCs w:val="24"/>
        </w:rPr>
        <w:tab/>
        <w:t xml:space="preserve">  P = PUNTEGGIO ATTRIBUITO;</w:t>
      </w:r>
    </w:p>
    <w:p w:rsidR="00F650C8" w:rsidRDefault="00F650C8" w:rsidP="00F650C8">
      <w:pPr>
        <w:ind w:left="709" w:hanging="709"/>
        <w:jc w:val="both"/>
        <w:rPr>
          <w:rFonts w:ascii="Comic Sans MS" w:hAnsi="Comic Sans MS" w:cs="Tahoma"/>
          <w:spacing w:val="-5"/>
          <w:sz w:val="24"/>
          <w:szCs w:val="24"/>
        </w:rPr>
      </w:pPr>
      <w:r>
        <w:rPr>
          <w:rFonts w:ascii="Comic Sans MS" w:hAnsi="Comic Sans MS" w:cs="Tahoma"/>
          <w:spacing w:val="-5"/>
          <w:sz w:val="24"/>
          <w:szCs w:val="24"/>
        </w:rPr>
        <w:t xml:space="preserve">          A</w:t>
      </w:r>
      <w:r>
        <w:rPr>
          <w:rFonts w:ascii="Comic Sans MS" w:hAnsi="Comic Sans MS" w:cs="Tahoma"/>
          <w:spacing w:val="-5"/>
          <w:sz w:val="24"/>
          <w:szCs w:val="24"/>
        </w:rPr>
        <w:tab/>
      </w:r>
      <w:r>
        <w:rPr>
          <w:rFonts w:ascii="Comic Sans MS" w:hAnsi="Comic Sans MS" w:cs="Tahoma"/>
          <w:spacing w:val="-5"/>
          <w:sz w:val="24"/>
          <w:szCs w:val="24"/>
        </w:rPr>
        <w:tab/>
        <w:t>B = SOMMA PREZZI OFFERTI PIU’ BASSA</w:t>
      </w:r>
    </w:p>
    <w:p w:rsidR="00F650C8" w:rsidRDefault="00F650C8" w:rsidP="00F650C8">
      <w:pPr>
        <w:ind w:left="709" w:hanging="709"/>
        <w:jc w:val="both"/>
        <w:rPr>
          <w:rFonts w:ascii="Comic Sans MS" w:hAnsi="Comic Sans MS" w:cs="Tahoma"/>
          <w:spacing w:val="-5"/>
          <w:sz w:val="24"/>
          <w:szCs w:val="24"/>
        </w:rPr>
      </w:pPr>
      <w:proofErr w:type="spellStart"/>
      <w:r>
        <w:rPr>
          <w:rFonts w:ascii="Comic Sans MS" w:hAnsi="Comic Sans MS" w:cs="Tahoma"/>
          <w:spacing w:val="-5"/>
          <w:sz w:val="24"/>
          <w:szCs w:val="24"/>
        </w:rPr>
        <w:t>A=</w:t>
      </w:r>
      <w:proofErr w:type="spellEnd"/>
      <w:r>
        <w:rPr>
          <w:rFonts w:ascii="Comic Sans MS" w:hAnsi="Comic Sans MS" w:cs="Tahoma"/>
          <w:spacing w:val="-5"/>
          <w:sz w:val="24"/>
          <w:szCs w:val="24"/>
        </w:rPr>
        <w:t xml:space="preserve"> SOMMA PREZZI DELL’OFFERTA </w:t>
      </w:r>
    </w:p>
    <w:p w:rsidR="00F650C8" w:rsidRDefault="00F650C8" w:rsidP="00F650C8">
      <w:pPr>
        <w:ind w:left="709" w:hanging="709"/>
        <w:jc w:val="both"/>
        <w:rPr>
          <w:rFonts w:ascii="Comic Sans MS" w:hAnsi="Comic Sans MS" w:cs="Tahoma"/>
          <w:spacing w:val="-5"/>
          <w:sz w:val="24"/>
          <w:szCs w:val="24"/>
        </w:rPr>
      </w:pPr>
    </w:p>
    <w:p w:rsidR="00F650C8" w:rsidRDefault="00F650C8" w:rsidP="00F650C8">
      <w:pPr>
        <w:numPr>
          <w:ilvl w:val="2"/>
          <w:numId w:val="3"/>
        </w:numPr>
        <w:tabs>
          <w:tab w:val="num" w:pos="1418"/>
        </w:tabs>
        <w:ind w:left="709" w:hanging="709"/>
        <w:jc w:val="both"/>
        <w:rPr>
          <w:rFonts w:ascii="Comic Sans MS" w:hAnsi="Comic Sans MS" w:cs="Tahoma"/>
          <w:b/>
          <w:spacing w:val="-5"/>
          <w:sz w:val="24"/>
          <w:szCs w:val="24"/>
        </w:rPr>
      </w:pPr>
      <w:r>
        <w:rPr>
          <w:rFonts w:ascii="Comic Sans MS" w:hAnsi="Comic Sans MS" w:cs="Tahoma"/>
          <w:b/>
          <w:spacing w:val="-5"/>
          <w:sz w:val="24"/>
          <w:szCs w:val="24"/>
        </w:rPr>
        <w:t xml:space="preserve">Qualità prodotti offerti  -  punti </w:t>
      </w:r>
      <w:proofErr w:type="spellStart"/>
      <w:r>
        <w:rPr>
          <w:rFonts w:ascii="Comic Sans MS" w:hAnsi="Comic Sans MS" w:cs="Tahoma"/>
          <w:b/>
          <w:spacing w:val="-5"/>
          <w:sz w:val="24"/>
          <w:szCs w:val="24"/>
        </w:rPr>
        <w:t>max</w:t>
      </w:r>
      <w:proofErr w:type="spellEnd"/>
      <w:r>
        <w:rPr>
          <w:rFonts w:ascii="Comic Sans MS" w:hAnsi="Comic Sans MS" w:cs="Tahoma"/>
          <w:b/>
          <w:spacing w:val="-5"/>
          <w:sz w:val="24"/>
          <w:szCs w:val="24"/>
        </w:rPr>
        <w:t xml:space="preserve"> 40</w:t>
      </w:r>
    </w:p>
    <w:p w:rsidR="00F650C8" w:rsidRDefault="00F650C8" w:rsidP="00F650C8">
      <w:pPr>
        <w:jc w:val="both"/>
        <w:rPr>
          <w:rFonts w:ascii="Comic Sans MS" w:hAnsi="Comic Sans MS" w:cs="Tahoma"/>
          <w:spacing w:val="-5"/>
          <w:sz w:val="24"/>
          <w:szCs w:val="24"/>
        </w:rPr>
      </w:pPr>
    </w:p>
    <w:p w:rsidR="00F650C8" w:rsidRDefault="00F650C8" w:rsidP="00F650C8">
      <w:pPr>
        <w:numPr>
          <w:ilvl w:val="0"/>
          <w:numId w:val="4"/>
        </w:numPr>
        <w:ind w:left="1418" w:hanging="709"/>
        <w:jc w:val="both"/>
        <w:rPr>
          <w:rFonts w:ascii="Comic Sans MS" w:hAnsi="Comic Sans MS" w:cs="Tahoma"/>
          <w:spacing w:val="-5"/>
          <w:sz w:val="24"/>
          <w:szCs w:val="24"/>
        </w:rPr>
      </w:pPr>
      <w:r>
        <w:rPr>
          <w:rFonts w:ascii="Comic Sans MS" w:hAnsi="Comic Sans MS" w:cs="Tahoma"/>
          <w:spacing w:val="-5"/>
          <w:sz w:val="24"/>
          <w:szCs w:val="24"/>
        </w:rPr>
        <w:t>punti 40 alla ditta con maggior numero di prodotti e marche più rappresentative ed in linea con gli standard nutrizionali delle linee guida allegate nonché l’inserimento di prodotti privi di glutine e/o di zuccheri (per celiaci e/o diabetici)</w:t>
      </w:r>
    </w:p>
    <w:p w:rsidR="00F650C8" w:rsidRDefault="00F650C8" w:rsidP="00F650C8">
      <w:pPr>
        <w:numPr>
          <w:ilvl w:val="0"/>
          <w:numId w:val="4"/>
        </w:numPr>
        <w:ind w:left="284" w:firstLine="425"/>
        <w:jc w:val="both"/>
        <w:rPr>
          <w:rFonts w:ascii="Comic Sans MS" w:hAnsi="Comic Sans MS" w:cs="Tahoma"/>
          <w:spacing w:val="-5"/>
          <w:sz w:val="24"/>
          <w:szCs w:val="24"/>
        </w:rPr>
      </w:pPr>
      <w:r>
        <w:rPr>
          <w:rFonts w:ascii="Comic Sans MS" w:hAnsi="Comic Sans MS" w:cs="Tahoma"/>
          <w:spacing w:val="-5"/>
          <w:sz w:val="24"/>
          <w:szCs w:val="24"/>
        </w:rPr>
        <w:t>punti 0 alla ditta con minor numero di prodotti e marche non conosciute;</w:t>
      </w:r>
    </w:p>
    <w:p w:rsidR="00F650C8" w:rsidRDefault="00F650C8" w:rsidP="00F650C8">
      <w:pPr>
        <w:numPr>
          <w:ilvl w:val="0"/>
          <w:numId w:val="4"/>
        </w:numPr>
        <w:ind w:left="284" w:firstLine="425"/>
        <w:jc w:val="both"/>
        <w:rPr>
          <w:rFonts w:ascii="Comic Sans MS" w:hAnsi="Comic Sans MS" w:cs="Tahoma"/>
          <w:spacing w:val="-5"/>
          <w:sz w:val="24"/>
          <w:szCs w:val="24"/>
        </w:rPr>
      </w:pPr>
      <w:r>
        <w:rPr>
          <w:rFonts w:ascii="Comic Sans MS" w:hAnsi="Comic Sans MS" w:cs="Tahoma"/>
          <w:spacing w:val="-5"/>
          <w:sz w:val="24"/>
          <w:szCs w:val="24"/>
        </w:rPr>
        <w:t xml:space="preserve">alle altre offerte verrà attribuito un punteggio da </w:t>
      </w:r>
      <w:smartTag w:uri="urn:schemas-microsoft-com:office:smarttags" w:element="metricconverter">
        <w:smartTagPr>
          <w:attr w:name="ProductID" w:val="0 a"/>
        </w:smartTagPr>
        <w:r>
          <w:rPr>
            <w:rFonts w:ascii="Comic Sans MS" w:hAnsi="Comic Sans MS" w:cs="Tahoma"/>
            <w:spacing w:val="-5"/>
            <w:sz w:val="24"/>
            <w:szCs w:val="24"/>
          </w:rPr>
          <w:t>0 a</w:t>
        </w:r>
      </w:smartTag>
      <w:r>
        <w:rPr>
          <w:rFonts w:ascii="Comic Sans MS" w:hAnsi="Comic Sans MS" w:cs="Tahoma"/>
          <w:spacing w:val="-5"/>
          <w:sz w:val="24"/>
          <w:szCs w:val="24"/>
        </w:rPr>
        <w:t xml:space="preserve"> 40;</w:t>
      </w:r>
    </w:p>
    <w:p w:rsidR="00F650C8" w:rsidRDefault="00F650C8" w:rsidP="00F650C8">
      <w:pPr>
        <w:numPr>
          <w:ilvl w:val="2"/>
          <w:numId w:val="3"/>
        </w:numPr>
        <w:ind w:left="709" w:hanging="709"/>
        <w:jc w:val="both"/>
        <w:rPr>
          <w:rFonts w:ascii="Comic Sans MS" w:hAnsi="Comic Sans MS" w:cs="Tahoma"/>
          <w:spacing w:val="-5"/>
          <w:sz w:val="24"/>
          <w:szCs w:val="24"/>
        </w:rPr>
      </w:pPr>
      <w:r>
        <w:rPr>
          <w:rFonts w:ascii="Comic Sans MS" w:hAnsi="Comic Sans MS" w:cs="Tahoma"/>
          <w:b/>
          <w:spacing w:val="-5"/>
          <w:sz w:val="24"/>
          <w:szCs w:val="24"/>
        </w:rPr>
        <w:t xml:space="preserve">Disponibilità e tipo di servizio offerto – punti </w:t>
      </w:r>
      <w:proofErr w:type="spellStart"/>
      <w:r>
        <w:rPr>
          <w:rFonts w:ascii="Comic Sans MS" w:hAnsi="Comic Sans MS" w:cs="Tahoma"/>
          <w:b/>
          <w:spacing w:val="-5"/>
          <w:sz w:val="24"/>
          <w:szCs w:val="24"/>
        </w:rPr>
        <w:t>max</w:t>
      </w:r>
      <w:proofErr w:type="spellEnd"/>
      <w:r>
        <w:rPr>
          <w:rFonts w:ascii="Comic Sans MS" w:hAnsi="Comic Sans MS" w:cs="Tahoma"/>
          <w:b/>
          <w:spacing w:val="-5"/>
          <w:sz w:val="24"/>
          <w:szCs w:val="24"/>
        </w:rPr>
        <w:t xml:space="preserve"> 20 </w:t>
      </w:r>
      <w:r>
        <w:rPr>
          <w:rFonts w:ascii="Comic Sans MS" w:hAnsi="Comic Sans MS" w:cs="Tahoma"/>
          <w:spacing w:val="-5"/>
          <w:sz w:val="24"/>
          <w:szCs w:val="24"/>
        </w:rPr>
        <w:t>così ripartiti</w:t>
      </w:r>
    </w:p>
    <w:p w:rsidR="00F650C8" w:rsidRDefault="00F650C8" w:rsidP="00F650C8">
      <w:pPr>
        <w:numPr>
          <w:ilvl w:val="2"/>
          <w:numId w:val="5"/>
        </w:numPr>
        <w:ind w:left="1418" w:hanging="709"/>
        <w:jc w:val="both"/>
        <w:rPr>
          <w:rFonts w:ascii="Comic Sans MS" w:hAnsi="Comic Sans MS" w:cs="Tahoma"/>
          <w:spacing w:val="-5"/>
          <w:sz w:val="24"/>
          <w:szCs w:val="24"/>
        </w:rPr>
      </w:pPr>
      <w:r>
        <w:rPr>
          <w:rFonts w:ascii="Comic Sans MS" w:hAnsi="Comic Sans MS" w:cs="Tahoma"/>
          <w:spacing w:val="-5"/>
          <w:sz w:val="24"/>
          <w:szCs w:val="24"/>
        </w:rPr>
        <w:t>Controllo e carico bisettimanale:          Punti 10</w:t>
      </w:r>
    </w:p>
    <w:p w:rsidR="00F650C8" w:rsidRDefault="00F650C8" w:rsidP="00F650C8">
      <w:pPr>
        <w:numPr>
          <w:ilvl w:val="2"/>
          <w:numId w:val="5"/>
        </w:numPr>
        <w:ind w:left="1418" w:hanging="709"/>
        <w:jc w:val="both"/>
        <w:rPr>
          <w:rFonts w:ascii="Comic Sans MS" w:hAnsi="Comic Sans MS" w:cs="Tahoma"/>
          <w:spacing w:val="-5"/>
          <w:sz w:val="24"/>
          <w:szCs w:val="24"/>
        </w:rPr>
      </w:pPr>
      <w:r>
        <w:rPr>
          <w:rFonts w:ascii="Comic Sans MS" w:hAnsi="Comic Sans MS" w:cs="Tahoma"/>
          <w:spacing w:val="-5"/>
          <w:sz w:val="24"/>
          <w:szCs w:val="24"/>
        </w:rPr>
        <w:t>Controllo e carico settimanale:            Punti 0</w:t>
      </w:r>
    </w:p>
    <w:p w:rsidR="00F650C8" w:rsidRDefault="00F650C8" w:rsidP="00F650C8">
      <w:pPr>
        <w:numPr>
          <w:ilvl w:val="2"/>
          <w:numId w:val="3"/>
        </w:numPr>
        <w:tabs>
          <w:tab w:val="left" w:pos="709"/>
          <w:tab w:val="num" w:pos="1418"/>
        </w:tabs>
        <w:ind w:hanging="2340"/>
        <w:jc w:val="both"/>
        <w:rPr>
          <w:rFonts w:ascii="Comic Sans MS" w:hAnsi="Comic Sans MS" w:cs="Tahoma"/>
          <w:b/>
          <w:spacing w:val="-5"/>
          <w:sz w:val="24"/>
          <w:szCs w:val="24"/>
        </w:rPr>
      </w:pPr>
      <w:r>
        <w:rPr>
          <w:rFonts w:ascii="Comic Sans MS" w:hAnsi="Comic Sans MS" w:cs="Tahoma"/>
          <w:b/>
          <w:spacing w:val="-5"/>
          <w:sz w:val="24"/>
          <w:szCs w:val="24"/>
        </w:rPr>
        <w:t xml:space="preserve">Eventuale contributo dato alla scuola – punti </w:t>
      </w:r>
      <w:proofErr w:type="spellStart"/>
      <w:r>
        <w:rPr>
          <w:rFonts w:ascii="Comic Sans MS" w:hAnsi="Comic Sans MS" w:cs="Tahoma"/>
          <w:b/>
          <w:spacing w:val="-5"/>
          <w:sz w:val="24"/>
          <w:szCs w:val="24"/>
        </w:rPr>
        <w:t>max</w:t>
      </w:r>
      <w:proofErr w:type="spellEnd"/>
      <w:r>
        <w:rPr>
          <w:rFonts w:ascii="Comic Sans MS" w:hAnsi="Comic Sans MS" w:cs="Tahoma"/>
          <w:b/>
          <w:spacing w:val="-5"/>
          <w:sz w:val="24"/>
          <w:szCs w:val="24"/>
        </w:rPr>
        <w:t xml:space="preserve"> 40</w:t>
      </w:r>
    </w:p>
    <w:p w:rsidR="00F650C8" w:rsidRDefault="00F650C8" w:rsidP="00F650C8">
      <w:pPr>
        <w:ind w:left="1980"/>
        <w:jc w:val="both"/>
        <w:rPr>
          <w:rFonts w:ascii="Comic Sans MS" w:hAnsi="Comic Sans MS" w:cs="Tahoma"/>
          <w:spacing w:val="-5"/>
          <w:sz w:val="24"/>
          <w:szCs w:val="24"/>
        </w:rPr>
      </w:pPr>
    </w:p>
    <w:p w:rsidR="00F650C8" w:rsidRDefault="00F650C8" w:rsidP="00F650C8">
      <w:pPr>
        <w:ind w:left="1418" w:hanging="709"/>
        <w:jc w:val="both"/>
        <w:rPr>
          <w:rFonts w:ascii="Comic Sans MS" w:hAnsi="Comic Sans MS" w:cs="Tahoma"/>
          <w:spacing w:val="-5"/>
          <w:sz w:val="24"/>
          <w:szCs w:val="24"/>
        </w:rPr>
      </w:pPr>
      <w:r>
        <w:rPr>
          <w:rFonts w:ascii="Comic Sans MS" w:hAnsi="Comic Sans MS" w:cs="Tahoma"/>
          <w:spacing w:val="-5"/>
          <w:sz w:val="24"/>
          <w:szCs w:val="24"/>
        </w:rPr>
        <w:t>All’offerta massima saranno attribuiti 40 punti mentre alle altre offerte sarà attribuito un punteggio base alla seguente formula</w:t>
      </w:r>
    </w:p>
    <w:p w:rsidR="00F650C8" w:rsidRDefault="00F650C8" w:rsidP="00F650C8">
      <w:pPr>
        <w:ind w:left="1418" w:hanging="709"/>
        <w:jc w:val="both"/>
        <w:rPr>
          <w:rFonts w:ascii="Comic Sans MS" w:hAnsi="Comic Sans MS" w:cs="Tahoma"/>
          <w:spacing w:val="-5"/>
          <w:sz w:val="24"/>
          <w:szCs w:val="24"/>
        </w:rPr>
      </w:pPr>
    </w:p>
    <w:p w:rsidR="00F650C8" w:rsidRDefault="00F650C8" w:rsidP="00F650C8">
      <w:pPr>
        <w:ind w:left="1980" w:hanging="709"/>
        <w:jc w:val="both"/>
        <w:rPr>
          <w:rFonts w:ascii="Comic Sans MS" w:hAnsi="Comic Sans MS" w:cs="Tahoma"/>
          <w:spacing w:val="-5"/>
          <w:sz w:val="24"/>
          <w:szCs w:val="24"/>
        </w:rPr>
      </w:pPr>
      <w:r>
        <w:rPr>
          <w:rFonts w:ascii="Comic Sans MS" w:hAnsi="Comic Sans MS" w:cs="Tahoma"/>
          <w:spacing w:val="-5"/>
          <w:sz w:val="24"/>
          <w:szCs w:val="24"/>
        </w:rPr>
        <w:t>P = 40 X B    DOVE</w:t>
      </w:r>
      <w:r>
        <w:rPr>
          <w:rFonts w:ascii="Comic Sans MS" w:hAnsi="Comic Sans MS" w:cs="Tahoma"/>
          <w:spacing w:val="-5"/>
          <w:sz w:val="24"/>
          <w:szCs w:val="24"/>
        </w:rPr>
        <w:tab/>
        <w:t>P = PUNTEGGIO ATTRIBUITO;</w:t>
      </w:r>
    </w:p>
    <w:p w:rsidR="00F650C8" w:rsidRDefault="00F650C8" w:rsidP="00F650C8">
      <w:pPr>
        <w:ind w:left="1980" w:hanging="709"/>
        <w:jc w:val="both"/>
        <w:rPr>
          <w:rFonts w:ascii="Comic Sans MS" w:hAnsi="Comic Sans MS" w:cs="Tahoma"/>
          <w:spacing w:val="-5"/>
          <w:sz w:val="24"/>
          <w:szCs w:val="24"/>
        </w:rPr>
      </w:pPr>
      <w:r>
        <w:rPr>
          <w:rFonts w:ascii="Comic Sans MS" w:hAnsi="Comic Sans MS" w:cs="Tahoma"/>
          <w:spacing w:val="-5"/>
          <w:sz w:val="24"/>
          <w:szCs w:val="24"/>
        </w:rPr>
        <w:t xml:space="preserve">          A</w:t>
      </w:r>
      <w:r>
        <w:rPr>
          <w:rFonts w:ascii="Comic Sans MS" w:hAnsi="Comic Sans MS" w:cs="Tahoma"/>
          <w:spacing w:val="-5"/>
          <w:sz w:val="24"/>
          <w:szCs w:val="24"/>
        </w:rPr>
        <w:tab/>
      </w:r>
      <w:r>
        <w:rPr>
          <w:rFonts w:ascii="Comic Sans MS" w:hAnsi="Comic Sans MS" w:cs="Tahoma"/>
          <w:spacing w:val="-5"/>
          <w:sz w:val="24"/>
          <w:szCs w:val="24"/>
        </w:rPr>
        <w:tab/>
      </w:r>
      <w:r>
        <w:rPr>
          <w:rFonts w:ascii="Comic Sans MS" w:hAnsi="Comic Sans MS" w:cs="Tahoma"/>
          <w:spacing w:val="-5"/>
          <w:sz w:val="24"/>
          <w:szCs w:val="24"/>
        </w:rPr>
        <w:tab/>
      </w:r>
      <w:proofErr w:type="spellStart"/>
      <w:r>
        <w:rPr>
          <w:rFonts w:ascii="Comic Sans MS" w:hAnsi="Comic Sans MS" w:cs="Tahoma"/>
          <w:spacing w:val="-5"/>
          <w:sz w:val="24"/>
          <w:szCs w:val="24"/>
        </w:rPr>
        <w:t>B=</w:t>
      </w:r>
      <w:proofErr w:type="spellEnd"/>
      <w:r>
        <w:rPr>
          <w:rFonts w:ascii="Comic Sans MS" w:hAnsi="Comic Sans MS" w:cs="Tahoma"/>
          <w:spacing w:val="-5"/>
          <w:sz w:val="24"/>
          <w:szCs w:val="24"/>
        </w:rPr>
        <w:t xml:space="preserve"> IMPORTO OFFERTA</w:t>
      </w:r>
    </w:p>
    <w:p w:rsidR="00F650C8" w:rsidRDefault="00F650C8" w:rsidP="00F650C8">
      <w:pPr>
        <w:ind w:left="4248" w:hanging="709"/>
        <w:jc w:val="both"/>
        <w:rPr>
          <w:rFonts w:ascii="Comic Sans MS" w:hAnsi="Comic Sans MS" w:cs="Tahoma"/>
          <w:spacing w:val="-5"/>
          <w:sz w:val="24"/>
          <w:szCs w:val="24"/>
        </w:rPr>
      </w:pPr>
      <w:proofErr w:type="spellStart"/>
      <w:r>
        <w:rPr>
          <w:rFonts w:ascii="Comic Sans MS" w:hAnsi="Comic Sans MS" w:cs="Tahoma"/>
          <w:spacing w:val="-5"/>
          <w:sz w:val="24"/>
          <w:szCs w:val="24"/>
        </w:rPr>
        <w:t>A=</w:t>
      </w:r>
      <w:proofErr w:type="spellEnd"/>
      <w:r>
        <w:rPr>
          <w:rFonts w:ascii="Comic Sans MS" w:hAnsi="Comic Sans MS" w:cs="Tahoma"/>
          <w:spacing w:val="-5"/>
          <w:sz w:val="24"/>
          <w:szCs w:val="24"/>
        </w:rPr>
        <w:t xml:space="preserve"> IMPORTO OFFERTA MASSIMA</w:t>
      </w:r>
    </w:p>
    <w:p w:rsidR="00F650C8" w:rsidRDefault="00F650C8" w:rsidP="00F650C8">
      <w:pPr>
        <w:ind w:left="1980"/>
        <w:jc w:val="both"/>
        <w:rPr>
          <w:rFonts w:ascii="Comic Sans MS" w:hAnsi="Comic Sans MS" w:cs="Tahoma"/>
          <w:b/>
          <w:spacing w:val="-5"/>
          <w:sz w:val="24"/>
          <w:szCs w:val="24"/>
        </w:rPr>
      </w:pPr>
    </w:p>
    <w:p w:rsidR="00F650C8" w:rsidRDefault="00F650C8" w:rsidP="00F650C8">
      <w:pPr>
        <w:ind w:left="1980"/>
        <w:jc w:val="both"/>
        <w:rPr>
          <w:rFonts w:ascii="Comic Sans MS" w:hAnsi="Comic Sans MS" w:cs="Tahoma"/>
          <w:b/>
          <w:spacing w:val="-5"/>
          <w:sz w:val="24"/>
          <w:szCs w:val="24"/>
        </w:rPr>
      </w:pPr>
    </w:p>
    <w:p w:rsidR="00F650C8" w:rsidRDefault="00F650C8" w:rsidP="00F650C8">
      <w:pPr>
        <w:ind w:left="1980"/>
        <w:jc w:val="both"/>
        <w:rPr>
          <w:rFonts w:ascii="Comic Sans MS" w:hAnsi="Comic Sans MS" w:cs="Tahoma"/>
          <w:b/>
          <w:spacing w:val="-5"/>
          <w:sz w:val="24"/>
          <w:szCs w:val="24"/>
        </w:rPr>
      </w:pPr>
    </w:p>
    <w:p w:rsidR="00F650C8" w:rsidRDefault="00F650C8" w:rsidP="00F650C8">
      <w:pPr>
        <w:ind w:left="1980"/>
        <w:jc w:val="both"/>
        <w:rPr>
          <w:rFonts w:ascii="Comic Sans MS" w:hAnsi="Comic Sans MS" w:cs="Tahoma"/>
          <w:b/>
          <w:spacing w:val="-5"/>
          <w:sz w:val="24"/>
          <w:szCs w:val="24"/>
        </w:rPr>
      </w:pPr>
    </w:p>
    <w:p w:rsidR="00F650C8" w:rsidRDefault="00F650C8" w:rsidP="00F650C8">
      <w:pPr>
        <w:ind w:left="1980"/>
        <w:jc w:val="both"/>
        <w:rPr>
          <w:rFonts w:ascii="Comic Sans MS" w:hAnsi="Comic Sans MS" w:cs="Tahoma"/>
          <w:b/>
          <w:spacing w:val="-5"/>
          <w:sz w:val="24"/>
          <w:szCs w:val="24"/>
        </w:rPr>
      </w:pPr>
    </w:p>
    <w:p w:rsidR="00F650C8" w:rsidRDefault="00F650C8" w:rsidP="00F650C8">
      <w:pPr>
        <w:pStyle w:val="CorpodeltestoCarattere1CarattereCarattere"/>
        <w:rPr>
          <w:rFonts w:ascii="Comic Sans MS" w:hAnsi="Comic Sans MS" w:cs="Tahoma"/>
          <w:spacing w:val="-5"/>
          <w:sz w:val="24"/>
          <w:szCs w:val="24"/>
        </w:rPr>
      </w:pPr>
      <w:r>
        <w:rPr>
          <w:rFonts w:ascii="Comic Sans MS" w:hAnsi="Comic Sans MS" w:cs="Tahoma"/>
          <w:spacing w:val="-5"/>
          <w:sz w:val="24"/>
          <w:szCs w:val="24"/>
        </w:rPr>
        <w:t xml:space="preserve">Si fa presente che la ditta prescelta al servizio di distribuzione dovrà installare   i distributori </w:t>
      </w:r>
      <w:r>
        <w:rPr>
          <w:rFonts w:ascii="Comic Sans MS" w:hAnsi="Comic Sans MS" w:cs="Tahoma"/>
          <w:b/>
          <w:spacing w:val="-5"/>
          <w:sz w:val="24"/>
          <w:szCs w:val="24"/>
        </w:rPr>
        <w:t>entro e non</w:t>
      </w:r>
      <w:r>
        <w:rPr>
          <w:rFonts w:ascii="Comic Sans MS" w:hAnsi="Comic Sans MS" w:cs="Tahoma"/>
          <w:spacing w:val="-5"/>
          <w:sz w:val="24"/>
          <w:szCs w:val="24"/>
        </w:rPr>
        <w:t xml:space="preserve"> </w:t>
      </w:r>
      <w:r>
        <w:rPr>
          <w:rFonts w:ascii="Comic Sans MS" w:hAnsi="Comic Sans MS" w:cs="Tahoma"/>
          <w:b/>
          <w:spacing w:val="-5"/>
          <w:sz w:val="24"/>
          <w:szCs w:val="24"/>
        </w:rPr>
        <w:t>oltre il 01/03/2015</w:t>
      </w:r>
      <w:r>
        <w:rPr>
          <w:rFonts w:ascii="Comic Sans MS" w:hAnsi="Comic Sans MS" w:cs="Tahoma"/>
          <w:spacing w:val="-5"/>
          <w:sz w:val="24"/>
          <w:szCs w:val="24"/>
        </w:rPr>
        <w:t xml:space="preserve"> previa stipula con questo Istituto di una convenzione che preveda:</w:t>
      </w:r>
    </w:p>
    <w:p w:rsidR="00F650C8" w:rsidRDefault="00F650C8" w:rsidP="00F650C8">
      <w:pPr>
        <w:pStyle w:val="CorpodeltestoCarattere1CarattereCarattere"/>
        <w:numPr>
          <w:ilvl w:val="1"/>
          <w:numId w:val="6"/>
        </w:numPr>
        <w:rPr>
          <w:rFonts w:ascii="Comic Sans MS" w:hAnsi="Comic Sans MS" w:cs="Tahoma"/>
          <w:spacing w:val="-5"/>
          <w:sz w:val="24"/>
          <w:szCs w:val="24"/>
        </w:rPr>
      </w:pPr>
      <w:r>
        <w:rPr>
          <w:rFonts w:ascii="Comic Sans MS" w:hAnsi="Comic Sans MS" w:cs="Tahoma"/>
          <w:spacing w:val="-5"/>
          <w:sz w:val="24"/>
          <w:szCs w:val="24"/>
        </w:rPr>
        <w:t>durata  di tre anni ;</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rinnovo espresso;</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disdetta 1 mese prima della scadenza;</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 xml:space="preserve">installazione distributori a </w:t>
      </w:r>
      <w:proofErr w:type="spellStart"/>
      <w:r>
        <w:rPr>
          <w:rFonts w:ascii="Comic Sans MS" w:hAnsi="Comic Sans MS" w:cs="Tahoma"/>
          <w:spacing w:val="-5"/>
          <w:sz w:val="24"/>
          <w:szCs w:val="24"/>
        </w:rPr>
        <w:t>Vs</w:t>
      </w:r>
      <w:proofErr w:type="spellEnd"/>
      <w:r>
        <w:rPr>
          <w:rFonts w:ascii="Comic Sans MS" w:hAnsi="Comic Sans MS" w:cs="Tahoma"/>
          <w:spacing w:val="-5"/>
          <w:sz w:val="24"/>
          <w:szCs w:val="24"/>
        </w:rPr>
        <w:t xml:space="preserve"> carico;</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Installazione di distributori in regola con le disposizioni di legge in materia ed assicurati per eventuali danni degli stessi provocati a terzi;</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Che i prezzi praticati restino bloccati per tutta la durata triennale e che eventuali aumenti vengano preventivamente comunicati  e che debbano ottenere l’ approvazione del Consiglio di Istituto.</w:t>
      </w:r>
    </w:p>
    <w:p w:rsidR="00F650C8" w:rsidRDefault="00F650C8" w:rsidP="00F650C8">
      <w:pPr>
        <w:pStyle w:val="CorpodeltestoCarattere1CarattereCarattere"/>
        <w:numPr>
          <w:ilvl w:val="2"/>
          <w:numId w:val="6"/>
        </w:numPr>
        <w:rPr>
          <w:rFonts w:ascii="Comic Sans MS" w:hAnsi="Comic Sans MS" w:cs="Tahoma"/>
          <w:spacing w:val="-5"/>
          <w:sz w:val="24"/>
          <w:szCs w:val="24"/>
        </w:rPr>
      </w:pPr>
      <w:r>
        <w:rPr>
          <w:rFonts w:ascii="Comic Sans MS" w:hAnsi="Comic Sans MS" w:cs="Tahoma"/>
          <w:spacing w:val="-5"/>
          <w:sz w:val="24"/>
          <w:szCs w:val="24"/>
        </w:rPr>
        <w:t>Installazione in luoghi prescelti da parte dell’istituto.</w:t>
      </w:r>
    </w:p>
    <w:p w:rsidR="00F650C8" w:rsidRDefault="00F650C8" w:rsidP="00F650C8">
      <w:pPr>
        <w:autoSpaceDE w:val="0"/>
        <w:autoSpaceDN w:val="0"/>
        <w:adjustRightInd w:val="0"/>
        <w:jc w:val="both"/>
        <w:rPr>
          <w:rFonts w:ascii="Comic Sans MS" w:hAnsi="Comic Sans MS" w:cs="Tahoma"/>
          <w:b/>
          <w:spacing w:val="-5"/>
          <w:sz w:val="24"/>
          <w:szCs w:val="24"/>
        </w:rPr>
      </w:pPr>
      <w:r>
        <w:rPr>
          <w:rFonts w:ascii="Comic Sans MS" w:hAnsi="Comic Sans MS" w:cs="Tahoma"/>
          <w:b/>
          <w:spacing w:val="-5"/>
          <w:sz w:val="24"/>
          <w:szCs w:val="24"/>
        </w:rPr>
        <w:t>MODALITA’ PER LA PRESENTAZIONE DELLE OFFERTE</w:t>
      </w:r>
    </w:p>
    <w:p w:rsidR="00F650C8" w:rsidRDefault="00F650C8" w:rsidP="00F650C8">
      <w:pPr>
        <w:autoSpaceDE w:val="0"/>
        <w:autoSpaceDN w:val="0"/>
        <w:adjustRightInd w:val="0"/>
        <w:jc w:val="both"/>
        <w:rPr>
          <w:rFonts w:ascii="Comic Sans MS" w:hAnsi="Comic Sans MS" w:cs="Tahoma"/>
          <w:b/>
          <w:spacing w:val="-5"/>
          <w:sz w:val="24"/>
          <w:szCs w:val="24"/>
        </w:rPr>
      </w:pPr>
    </w:p>
    <w:p w:rsidR="00F650C8" w:rsidRDefault="00F650C8" w:rsidP="00F650C8">
      <w:pPr>
        <w:numPr>
          <w:ilvl w:val="0"/>
          <w:numId w:val="7"/>
        </w:numPr>
        <w:autoSpaceDE w:val="0"/>
        <w:autoSpaceDN w:val="0"/>
        <w:adjustRightInd w:val="0"/>
        <w:jc w:val="both"/>
        <w:rPr>
          <w:rFonts w:ascii="Comic Sans MS" w:hAnsi="Comic Sans MS" w:cs="Tahoma"/>
          <w:b/>
          <w:spacing w:val="-5"/>
          <w:sz w:val="24"/>
          <w:szCs w:val="24"/>
        </w:rPr>
      </w:pPr>
      <w:r>
        <w:rPr>
          <w:rFonts w:ascii="Comic Sans MS" w:hAnsi="Comic Sans MS" w:cs="Tahoma"/>
          <w:spacing w:val="-5"/>
          <w:sz w:val="24"/>
          <w:szCs w:val="24"/>
        </w:rPr>
        <w:t xml:space="preserve">Le offerte dovranno pervenire, in busta chiusa, </w:t>
      </w:r>
      <w:r>
        <w:rPr>
          <w:rFonts w:ascii="Comic Sans MS" w:hAnsi="Comic Sans MS" w:cs="Tahoma"/>
          <w:b/>
          <w:spacing w:val="-5"/>
          <w:sz w:val="24"/>
          <w:szCs w:val="24"/>
        </w:rPr>
        <w:t>entro e non oltre le ore 12,00</w:t>
      </w:r>
      <w:r>
        <w:rPr>
          <w:rFonts w:ascii="Comic Sans MS" w:hAnsi="Comic Sans MS" w:cs="Tahoma"/>
          <w:spacing w:val="-5"/>
          <w:sz w:val="24"/>
          <w:szCs w:val="24"/>
        </w:rPr>
        <w:t xml:space="preserve"> </w:t>
      </w:r>
      <w:r>
        <w:rPr>
          <w:rFonts w:ascii="Comic Sans MS" w:hAnsi="Comic Sans MS" w:cs="Tahoma"/>
          <w:b/>
          <w:spacing w:val="-5"/>
          <w:sz w:val="24"/>
          <w:szCs w:val="24"/>
        </w:rPr>
        <w:t>del giorno</w:t>
      </w:r>
      <w:r>
        <w:rPr>
          <w:rFonts w:ascii="Comic Sans MS" w:hAnsi="Comic Sans MS" w:cs="Tahoma"/>
          <w:spacing w:val="-5"/>
          <w:sz w:val="24"/>
          <w:szCs w:val="24"/>
        </w:rPr>
        <w:t xml:space="preserve"> </w:t>
      </w:r>
      <w:r w:rsidR="00035AA4">
        <w:rPr>
          <w:rFonts w:ascii="Comic Sans MS" w:hAnsi="Comic Sans MS" w:cs="Tahoma"/>
          <w:b/>
          <w:spacing w:val="-5"/>
          <w:sz w:val="24"/>
          <w:szCs w:val="24"/>
        </w:rPr>
        <w:t>11/02/2015</w:t>
      </w:r>
      <w:r>
        <w:rPr>
          <w:rFonts w:ascii="Comic Sans MS" w:hAnsi="Comic Sans MS" w:cs="Tahoma"/>
          <w:spacing w:val="-5"/>
          <w:sz w:val="24"/>
          <w:szCs w:val="24"/>
        </w:rPr>
        <w:t xml:space="preserve">  presso la sede dell’ I.C. 20 – Via Dante, 3 –  40125 – Bologna con la dicitura “</w:t>
      </w:r>
      <w:r>
        <w:rPr>
          <w:rFonts w:ascii="Comic Sans MS" w:hAnsi="Comic Sans MS" w:cs="Tahoma"/>
          <w:b/>
          <w:spacing w:val="-5"/>
          <w:sz w:val="24"/>
          <w:szCs w:val="24"/>
        </w:rPr>
        <w:t>preventivo servizio distribuzione automatica 2015/2018</w:t>
      </w:r>
    </w:p>
    <w:p w:rsidR="00F650C8" w:rsidRDefault="00F650C8" w:rsidP="00F650C8">
      <w:pPr>
        <w:numPr>
          <w:ilvl w:val="0"/>
          <w:numId w:val="7"/>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 xml:space="preserve"> L’Istituto è esonerato da ogni responsabilità per eventuale ritardo o errore di recapito.</w:t>
      </w:r>
    </w:p>
    <w:p w:rsidR="00F650C8" w:rsidRDefault="00F650C8" w:rsidP="00F650C8">
      <w:pPr>
        <w:numPr>
          <w:ilvl w:val="0"/>
          <w:numId w:val="8"/>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La presentazione dell’offerta dopo il termine, anche per motivi di forza maggiore, determinerà l’esclusione dalla gara. Farà fede il timbro di protocollo da parte dell’Istituto.</w:t>
      </w:r>
    </w:p>
    <w:p w:rsidR="00F650C8" w:rsidRDefault="00F650C8" w:rsidP="00F650C8">
      <w:pPr>
        <w:numPr>
          <w:ilvl w:val="0"/>
          <w:numId w:val="8"/>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L’offerta presentata non può essere ritirata, modificata o sostituita con altra.</w:t>
      </w:r>
    </w:p>
    <w:p w:rsidR="00F650C8" w:rsidRDefault="00F650C8" w:rsidP="00F650C8">
      <w:pPr>
        <w:numPr>
          <w:ilvl w:val="0"/>
          <w:numId w:val="8"/>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 xml:space="preserve">Le offerte dovranno essere riposte in busta bianca chiusa, come citato, e controfirmata sui lembi di chiusura. </w:t>
      </w:r>
    </w:p>
    <w:p w:rsidR="00F650C8" w:rsidRDefault="00F650C8" w:rsidP="00F650C8">
      <w:pPr>
        <w:autoSpaceDE w:val="0"/>
        <w:autoSpaceDN w:val="0"/>
        <w:adjustRightInd w:val="0"/>
        <w:ind w:left="720"/>
        <w:jc w:val="both"/>
        <w:rPr>
          <w:rFonts w:ascii="Comic Sans MS" w:hAnsi="Comic Sans MS" w:cs="Tahoma"/>
          <w:spacing w:val="-5"/>
          <w:sz w:val="24"/>
          <w:szCs w:val="24"/>
        </w:rPr>
      </w:pPr>
      <w:r>
        <w:rPr>
          <w:rFonts w:ascii="Comic Sans MS" w:hAnsi="Comic Sans MS" w:cs="Tahoma"/>
          <w:spacing w:val="-5"/>
          <w:sz w:val="24"/>
          <w:szCs w:val="24"/>
        </w:rPr>
        <w:t xml:space="preserve">Detto plico dovrà recare la dicitura “PREVENTIVO SERVIZIO DISTRIBUZIONE AUTOMATICA 2015/2018 ”, senza alcun segno di riconoscimento. </w:t>
      </w:r>
    </w:p>
    <w:p w:rsidR="00F650C8" w:rsidRDefault="00F650C8" w:rsidP="00F650C8">
      <w:pPr>
        <w:autoSpaceDE w:val="0"/>
        <w:autoSpaceDN w:val="0"/>
        <w:adjustRightInd w:val="0"/>
        <w:ind w:left="720"/>
        <w:jc w:val="both"/>
        <w:rPr>
          <w:rFonts w:ascii="Comic Sans MS" w:hAnsi="Comic Sans MS" w:cs="Tahoma"/>
          <w:spacing w:val="-5"/>
          <w:sz w:val="24"/>
          <w:szCs w:val="24"/>
        </w:rPr>
      </w:pPr>
      <w:r>
        <w:rPr>
          <w:rFonts w:ascii="Comic Sans MS" w:hAnsi="Comic Sans MS" w:cs="Tahoma"/>
          <w:spacing w:val="-5"/>
          <w:sz w:val="24"/>
          <w:szCs w:val="24"/>
        </w:rPr>
        <w:t>All’interno del plico due buste.</w:t>
      </w:r>
    </w:p>
    <w:p w:rsidR="00F650C8" w:rsidRDefault="00F650C8" w:rsidP="00F650C8">
      <w:pPr>
        <w:autoSpaceDE w:val="0"/>
        <w:autoSpaceDN w:val="0"/>
        <w:adjustRightInd w:val="0"/>
        <w:ind w:left="720"/>
        <w:jc w:val="both"/>
        <w:rPr>
          <w:rFonts w:ascii="Comic Sans MS" w:hAnsi="Comic Sans MS" w:cs="Tahoma"/>
          <w:spacing w:val="-5"/>
          <w:sz w:val="24"/>
          <w:szCs w:val="24"/>
        </w:rPr>
      </w:pPr>
    </w:p>
    <w:p w:rsidR="00F650C8" w:rsidRDefault="00F650C8" w:rsidP="00F650C8">
      <w:pPr>
        <w:numPr>
          <w:ilvl w:val="0"/>
          <w:numId w:val="9"/>
        </w:numPr>
        <w:autoSpaceDE w:val="0"/>
        <w:autoSpaceDN w:val="0"/>
        <w:adjustRightInd w:val="0"/>
        <w:jc w:val="both"/>
        <w:rPr>
          <w:rFonts w:ascii="Comic Sans MS" w:hAnsi="Comic Sans MS" w:cs="Tahoma"/>
          <w:spacing w:val="-5"/>
          <w:sz w:val="24"/>
          <w:szCs w:val="24"/>
        </w:rPr>
      </w:pPr>
      <w:r>
        <w:rPr>
          <w:rFonts w:ascii="Comic Sans MS" w:hAnsi="Comic Sans MS" w:cs="Tahoma"/>
          <w:b/>
          <w:spacing w:val="-5"/>
          <w:sz w:val="24"/>
          <w:szCs w:val="24"/>
        </w:rPr>
        <w:t>PRIMA BUSTA</w:t>
      </w:r>
      <w:r>
        <w:rPr>
          <w:rFonts w:ascii="Comic Sans MS" w:hAnsi="Comic Sans MS" w:cs="Tahoma"/>
          <w:spacing w:val="-5"/>
          <w:sz w:val="24"/>
          <w:szCs w:val="24"/>
        </w:rPr>
        <w:t xml:space="preserve"> con la dicitura “DOCUMENTAZIONE INERENTE ALLA GARA” dovrà contenere una dichiarazione, sottoscritta dal titolare/legale dalla quale risulti:</w:t>
      </w:r>
    </w:p>
    <w:p w:rsidR="00F650C8" w:rsidRDefault="00F650C8" w:rsidP="00F650C8">
      <w:pPr>
        <w:numPr>
          <w:ilvl w:val="2"/>
          <w:numId w:val="9"/>
        </w:numPr>
        <w:autoSpaceDE w:val="0"/>
        <w:autoSpaceDN w:val="0"/>
        <w:adjustRightInd w:val="0"/>
        <w:ind w:left="1843" w:hanging="425"/>
        <w:jc w:val="both"/>
        <w:rPr>
          <w:rFonts w:ascii="Comic Sans MS" w:hAnsi="Comic Sans MS" w:cs="Tahoma"/>
          <w:spacing w:val="-5"/>
          <w:sz w:val="24"/>
          <w:szCs w:val="24"/>
        </w:rPr>
      </w:pPr>
      <w:r>
        <w:rPr>
          <w:rFonts w:ascii="Comic Sans MS" w:hAnsi="Comic Sans MS" w:cs="Tahoma"/>
          <w:spacing w:val="-5"/>
          <w:sz w:val="24"/>
          <w:szCs w:val="24"/>
        </w:rPr>
        <w:t>la sede, la ragione sociale, l’attività della ditta, la fotocopia della Certificazione di Qualità.</w:t>
      </w:r>
    </w:p>
    <w:p w:rsidR="00F650C8" w:rsidRDefault="00F650C8" w:rsidP="00F650C8">
      <w:pPr>
        <w:numPr>
          <w:ilvl w:val="2"/>
          <w:numId w:val="9"/>
        </w:numPr>
        <w:autoSpaceDE w:val="0"/>
        <w:autoSpaceDN w:val="0"/>
        <w:adjustRightInd w:val="0"/>
        <w:ind w:left="1843" w:hanging="425"/>
        <w:jc w:val="both"/>
        <w:rPr>
          <w:rFonts w:ascii="Comic Sans MS" w:hAnsi="Comic Sans MS" w:cs="Tahoma"/>
          <w:spacing w:val="-5"/>
          <w:sz w:val="24"/>
          <w:szCs w:val="24"/>
        </w:rPr>
      </w:pPr>
      <w:r>
        <w:rPr>
          <w:rFonts w:ascii="Comic Sans MS" w:hAnsi="Comic Sans MS" w:cs="Tahoma"/>
          <w:spacing w:val="-5"/>
          <w:sz w:val="24"/>
          <w:szCs w:val="24"/>
        </w:rPr>
        <w:t>L’elenco di eventuali altre scuole servite.</w:t>
      </w:r>
    </w:p>
    <w:p w:rsidR="00F650C8" w:rsidRDefault="00F650C8" w:rsidP="00F650C8">
      <w:pPr>
        <w:numPr>
          <w:ilvl w:val="2"/>
          <w:numId w:val="9"/>
        </w:numPr>
        <w:autoSpaceDE w:val="0"/>
        <w:autoSpaceDN w:val="0"/>
        <w:adjustRightInd w:val="0"/>
        <w:ind w:left="1843" w:hanging="425"/>
        <w:jc w:val="both"/>
        <w:rPr>
          <w:rFonts w:ascii="Comic Sans MS" w:hAnsi="Comic Sans MS" w:cs="Tahoma"/>
          <w:spacing w:val="-5"/>
          <w:sz w:val="24"/>
          <w:szCs w:val="24"/>
        </w:rPr>
      </w:pPr>
      <w:r>
        <w:rPr>
          <w:rFonts w:ascii="Comic Sans MS" w:hAnsi="Comic Sans MS" w:cs="Tahoma"/>
          <w:spacing w:val="-5"/>
          <w:sz w:val="24"/>
          <w:szCs w:val="24"/>
        </w:rPr>
        <w:t>Autocertificazione dalla quale risulti sia l’iscrizione alla CCIAA da almeno due anni per lo svolgimento dell’attività specifica attinente il presente appalto, sia le generalità dei vari rappresentanti.</w:t>
      </w:r>
    </w:p>
    <w:p w:rsidR="00F650C8" w:rsidRDefault="00F650C8" w:rsidP="00F650C8">
      <w:pPr>
        <w:numPr>
          <w:ilvl w:val="2"/>
          <w:numId w:val="8"/>
        </w:numPr>
        <w:autoSpaceDE w:val="0"/>
        <w:autoSpaceDN w:val="0"/>
        <w:adjustRightInd w:val="0"/>
        <w:ind w:left="1843" w:hanging="425"/>
        <w:jc w:val="both"/>
        <w:rPr>
          <w:rFonts w:ascii="Comic Sans MS" w:hAnsi="Comic Sans MS" w:cs="Tahoma"/>
          <w:spacing w:val="-5"/>
          <w:sz w:val="24"/>
          <w:szCs w:val="24"/>
        </w:rPr>
      </w:pPr>
      <w:r>
        <w:rPr>
          <w:rFonts w:ascii="Comic Sans MS" w:hAnsi="Comic Sans MS" w:cs="Tahoma"/>
          <w:spacing w:val="-5"/>
          <w:sz w:val="24"/>
          <w:szCs w:val="24"/>
        </w:rPr>
        <w:t>Autocertificazione dalla quale risulti che:</w:t>
      </w:r>
    </w:p>
    <w:p w:rsidR="00F650C8" w:rsidRDefault="00F650C8" w:rsidP="00F650C8">
      <w:pPr>
        <w:autoSpaceDE w:val="0"/>
        <w:autoSpaceDN w:val="0"/>
        <w:adjustRightInd w:val="0"/>
        <w:ind w:left="2160"/>
        <w:jc w:val="both"/>
        <w:rPr>
          <w:rFonts w:ascii="Comic Sans MS" w:hAnsi="Comic Sans MS" w:cs="Tahoma"/>
          <w:spacing w:val="-5"/>
          <w:sz w:val="24"/>
          <w:szCs w:val="24"/>
        </w:rPr>
      </w:pPr>
    </w:p>
    <w:p w:rsidR="00F650C8" w:rsidRDefault="00F650C8" w:rsidP="00F650C8">
      <w:pPr>
        <w:numPr>
          <w:ilvl w:val="0"/>
          <w:numId w:val="10"/>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la ditta non si trovi in stato di fallimento, di liquidazione, di cessazione di attività, di concordato preventivo, di sospensione dell’attività commerciale;</w:t>
      </w:r>
    </w:p>
    <w:p w:rsidR="00F650C8" w:rsidRDefault="00F650C8" w:rsidP="00F650C8">
      <w:pPr>
        <w:numPr>
          <w:ilvl w:val="0"/>
          <w:numId w:val="10"/>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nei confronti dell’amministratore o dei rappresentanti legali della ditta non sia stata pronunciata condanna con sentenza passata in giudicato per qualsiasi reato che incida sulla moralità professionale per delitti finanziari.</w:t>
      </w:r>
    </w:p>
    <w:p w:rsidR="00F650C8" w:rsidRDefault="00F650C8" w:rsidP="00F650C8">
      <w:pPr>
        <w:numPr>
          <w:ilvl w:val="0"/>
          <w:numId w:val="10"/>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la ditta sia in regola con obblighi relativi al pagamento dei contributi previdenziali ed assistenziali a favore dei lavoratori ed al pagamento di imposte e tasse secondo la legislazione vigente.</w:t>
      </w:r>
    </w:p>
    <w:p w:rsidR="00F650C8" w:rsidRDefault="00F650C8" w:rsidP="00F650C8">
      <w:pPr>
        <w:numPr>
          <w:ilvl w:val="0"/>
          <w:numId w:val="10"/>
        </w:num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i distributori utilizzati sono tutti certificati e rispettano le norme di sicurezza e dei consumi energetici in vigore.</w:t>
      </w:r>
    </w:p>
    <w:p w:rsidR="00F650C8" w:rsidRDefault="00F650C8" w:rsidP="00F650C8">
      <w:pPr>
        <w:autoSpaceDE w:val="0"/>
        <w:autoSpaceDN w:val="0"/>
        <w:adjustRightInd w:val="0"/>
        <w:ind w:left="708"/>
        <w:jc w:val="center"/>
        <w:rPr>
          <w:rFonts w:ascii="Comic Sans MS" w:hAnsi="Comic Sans MS" w:cs="Tahoma"/>
          <w:spacing w:val="-5"/>
          <w:sz w:val="24"/>
          <w:szCs w:val="24"/>
        </w:rPr>
      </w:pPr>
    </w:p>
    <w:p w:rsidR="00F650C8" w:rsidRDefault="00F650C8" w:rsidP="00F650C8">
      <w:pPr>
        <w:autoSpaceDE w:val="0"/>
        <w:autoSpaceDN w:val="0"/>
        <w:adjustRightInd w:val="0"/>
        <w:ind w:left="708"/>
        <w:jc w:val="both"/>
        <w:rPr>
          <w:rFonts w:ascii="Comic Sans MS" w:hAnsi="Comic Sans MS" w:cs="Tahoma"/>
          <w:b/>
          <w:spacing w:val="-5"/>
          <w:sz w:val="24"/>
          <w:szCs w:val="24"/>
        </w:rPr>
      </w:pPr>
      <w:r>
        <w:rPr>
          <w:rFonts w:ascii="Comic Sans MS" w:hAnsi="Comic Sans MS" w:cs="Tahoma"/>
          <w:b/>
          <w:spacing w:val="-5"/>
          <w:sz w:val="24"/>
          <w:szCs w:val="24"/>
        </w:rPr>
        <w:t>L’ASSENZA DELLA CERTIFICAZIONE RICHIESTA, COMPORTERA’ L’ESCLUSIONE DALLA GARA.</w:t>
      </w:r>
    </w:p>
    <w:p w:rsidR="00F650C8" w:rsidRDefault="00F650C8" w:rsidP="00F650C8">
      <w:pPr>
        <w:autoSpaceDE w:val="0"/>
        <w:autoSpaceDN w:val="0"/>
        <w:adjustRightInd w:val="0"/>
        <w:ind w:left="708"/>
        <w:jc w:val="both"/>
        <w:rPr>
          <w:rFonts w:ascii="Comic Sans MS" w:hAnsi="Comic Sans MS" w:cs="Tahoma"/>
          <w:spacing w:val="-5"/>
          <w:sz w:val="24"/>
          <w:szCs w:val="24"/>
        </w:rPr>
      </w:pPr>
    </w:p>
    <w:p w:rsidR="00F650C8" w:rsidRDefault="00F650C8" w:rsidP="00F650C8">
      <w:pPr>
        <w:numPr>
          <w:ilvl w:val="0"/>
          <w:numId w:val="11"/>
        </w:numPr>
        <w:autoSpaceDE w:val="0"/>
        <w:autoSpaceDN w:val="0"/>
        <w:adjustRightInd w:val="0"/>
        <w:jc w:val="both"/>
        <w:rPr>
          <w:rFonts w:ascii="Comic Sans MS" w:hAnsi="Comic Sans MS" w:cs="Tahoma"/>
          <w:spacing w:val="-5"/>
          <w:sz w:val="24"/>
          <w:szCs w:val="24"/>
        </w:rPr>
      </w:pPr>
      <w:r>
        <w:rPr>
          <w:rFonts w:ascii="Comic Sans MS" w:hAnsi="Comic Sans MS" w:cs="Tahoma"/>
          <w:b/>
          <w:spacing w:val="-5"/>
          <w:sz w:val="24"/>
          <w:szCs w:val="24"/>
        </w:rPr>
        <w:t>SECONDA BUSTA</w:t>
      </w:r>
      <w:r>
        <w:rPr>
          <w:rFonts w:ascii="Comic Sans MS" w:hAnsi="Comic Sans MS" w:cs="Tahoma"/>
          <w:spacing w:val="-5"/>
          <w:sz w:val="24"/>
          <w:szCs w:val="24"/>
        </w:rPr>
        <w:t xml:space="preserve"> con la dicitura “OFFERTA ECONOMICA” dovrà contenere l’offerta economica rappresentata dall’allegato 1, compilato integralmente e sottoscritto dal titolare/legale rappresentante. I prezzi dell’offerta devono essere comprensivi di ogni onere a carico del gestore e dell’IVA.</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L’offerta e la documentazione presentata a corredo rimarranno in possesso dell’ Amministrazione.</w:t>
      </w: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DECORSI I TERMINI PER LA PRESENTAZIONE DELLE OFFERTE, UN’APPOSITA COMMISSIONE, NOMINATA DAL CONSIGLIO D’ISTITUTO PROCEDERA’ ALL’APERTURA DELLE BUSTE.</w:t>
      </w:r>
    </w:p>
    <w:p w:rsidR="00F650C8" w:rsidRDefault="00F650C8" w:rsidP="00F650C8">
      <w:pPr>
        <w:pStyle w:val="CorpodeltestoCarattere1CarattereCarattere"/>
        <w:rPr>
          <w:rFonts w:ascii="Comic Sans MS" w:hAnsi="Comic Sans MS" w:cs="Tahoma"/>
          <w:spacing w:val="-5"/>
          <w:sz w:val="24"/>
          <w:szCs w:val="24"/>
        </w:rPr>
      </w:pPr>
      <w:r>
        <w:rPr>
          <w:rFonts w:ascii="Comic Sans MS" w:hAnsi="Comic Sans MS" w:cs="Tahoma"/>
          <w:spacing w:val="-5"/>
          <w:sz w:val="24"/>
          <w:szCs w:val="24"/>
        </w:rPr>
        <w:t xml:space="preserve">Tale operazione è programmata entro il mese di </w:t>
      </w:r>
      <w:r>
        <w:rPr>
          <w:rFonts w:ascii="Comic Sans MS" w:hAnsi="Comic Sans MS" w:cs="Tahoma"/>
          <w:b/>
          <w:spacing w:val="-5"/>
          <w:sz w:val="24"/>
          <w:szCs w:val="24"/>
        </w:rPr>
        <w:t>FEBBRAIO 2015</w:t>
      </w:r>
      <w:r>
        <w:rPr>
          <w:rFonts w:ascii="Comic Sans MS" w:hAnsi="Comic Sans MS" w:cs="Tahoma"/>
          <w:spacing w:val="-5"/>
          <w:sz w:val="24"/>
          <w:szCs w:val="24"/>
        </w:rPr>
        <w:t xml:space="preserve"> presso la sede di questo Istituto.</w:t>
      </w:r>
    </w:p>
    <w:p w:rsidR="00F650C8" w:rsidRDefault="00F650C8" w:rsidP="00F650C8">
      <w:pPr>
        <w:pStyle w:val="Corpodeltesto"/>
        <w:rPr>
          <w:lang w:eastAsia="en-US"/>
        </w:rPr>
      </w:pPr>
    </w:p>
    <w:p w:rsidR="00F650C8" w:rsidRDefault="00F650C8" w:rsidP="00F650C8">
      <w:pPr>
        <w:pStyle w:val="Formuladichiusura"/>
        <w:spacing w:after="0" w:line="240" w:lineRule="auto"/>
        <w:jc w:val="both"/>
        <w:rPr>
          <w:rFonts w:ascii="Comic Sans MS" w:hAnsi="Comic Sans MS" w:cs="Tahoma"/>
          <w:sz w:val="24"/>
          <w:szCs w:val="24"/>
        </w:rPr>
      </w:pPr>
      <w:r>
        <w:rPr>
          <w:rFonts w:ascii="Comic Sans MS" w:hAnsi="Comic Sans MS" w:cs="Tahoma"/>
          <w:sz w:val="24"/>
          <w:szCs w:val="24"/>
        </w:rPr>
        <w:t>Distinti saluti.</w:t>
      </w:r>
    </w:p>
    <w:p w:rsidR="00F650C8" w:rsidRDefault="00F650C8" w:rsidP="00F650C8">
      <w:pPr>
        <w:pStyle w:val="Ragionesociale"/>
        <w:spacing w:line="240" w:lineRule="auto"/>
        <w:ind w:firstLine="6096"/>
        <w:jc w:val="center"/>
        <w:rPr>
          <w:rFonts w:ascii="Comic Sans MS" w:hAnsi="Comic Sans MS" w:cs="Tahoma"/>
          <w:sz w:val="24"/>
          <w:szCs w:val="24"/>
        </w:rPr>
      </w:pPr>
    </w:p>
    <w:p w:rsidR="00F650C8" w:rsidRDefault="00F650C8" w:rsidP="00F650C8">
      <w:pPr>
        <w:pStyle w:val="Allegati"/>
        <w:spacing w:after="0" w:line="240" w:lineRule="auto"/>
        <w:ind w:firstLine="6096"/>
        <w:jc w:val="center"/>
        <w:rPr>
          <w:rFonts w:ascii="Times New Roman" w:hAnsi="Times New Roman"/>
          <w:sz w:val="24"/>
          <w:szCs w:val="24"/>
        </w:rPr>
      </w:pPr>
      <w:r>
        <w:rPr>
          <w:rFonts w:ascii="Times New Roman" w:hAnsi="Times New Roman"/>
          <w:sz w:val="24"/>
          <w:szCs w:val="24"/>
        </w:rPr>
        <w:t>Il Dirigente Scolastico</w:t>
      </w:r>
    </w:p>
    <w:p w:rsidR="00F650C8" w:rsidRDefault="00F650C8" w:rsidP="00F650C8">
      <w:pPr>
        <w:ind w:firstLine="6096"/>
        <w:jc w:val="center"/>
        <w:rPr>
          <w:sz w:val="24"/>
          <w:szCs w:val="24"/>
        </w:rPr>
      </w:pPr>
      <w:r>
        <w:rPr>
          <w:sz w:val="24"/>
          <w:szCs w:val="24"/>
        </w:rPr>
        <w:t>Dott.ssa Daniela Turci</w:t>
      </w:r>
    </w:p>
    <w:p w:rsidR="00DA6B8E" w:rsidRDefault="00DA6B8E" w:rsidP="00DA6B8E">
      <w:pPr>
        <w:ind w:firstLine="5529"/>
        <w:rPr>
          <w:rFonts w:ascii="Comic Sans MS" w:hAnsi="Comic Sans MS"/>
          <w:szCs w:val="16"/>
        </w:rPr>
      </w:pPr>
      <w:r>
        <w:rPr>
          <w:rFonts w:ascii="Comic Sans MS" w:hAnsi="Comic Sans MS"/>
          <w:szCs w:val="16"/>
        </w:rPr>
        <w:t xml:space="preserve">Firma autografa sostituita da indicazione mezzo </w:t>
      </w:r>
    </w:p>
    <w:p w:rsidR="00DA6B8E" w:rsidRDefault="00DA6B8E" w:rsidP="00DA6B8E">
      <w:pPr>
        <w:ind w:firstLine="5529"/>
        <w:rPr>
          <w:rFonts w:ascii="Comic Sans MS" w:hAnsi="Comic Sans MS"/>
          <w:szCs w:val="16"/>
        </w:rPr>
      </w:pPr>
      <w:r>
        <w:rPr>
          <w:rFonts w:ascii="Comic Sans MS" w:hAnsi="Comic Sans MS"/>
          <w:szCs w:val="16"/>
        </w:rPr>
        <w:t>Stampa  ai sensi dell’art.3 comma 2 del D.L.vo 39/93</w:t>
      </w:r>
    </w:p>
    <w:p w:rsidR="00DA6B8E" w:rsidRDefault="00DA6B8E" w:rsidP="00DA6B8E">
      <w:pPr>
        <w:rPr>
          <w:szCs w:val="16"/>
        </w:rPr>
      </w:pPr>
    </w:p>
    <w:p w:rsidR="00DA6B8E" w:rsidRDefault="00DA6B8E" w:rsidP="00F650C8">
      <w:pPr>
        <w:ind w:firstLine="6096"/>
        <w:jc w:val="center"/>
        <w:rPr>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both"/>
        <w:rPr>
          <w:rFonts w:ascii="Comic Sans MS" w:hAnsi="Comic Sans MS" w:cs="Tahoma"/>
          <w:spacing w:val="-5"/>
          <w:sz w:val="24"/>
          <w:szCs w:val="24"/>
        </w:rPr>
      </w:pPr>
    </w:p>
    <w:p w:rsidR="00F650C8" w:rsidRDefault="00F650C8" w:rsidP="00F650C8">
      <w:pPr>
        <w:jc w:val="center"/>
        <w:rPr>
          <w:rFonts w:ascii="Tahoma" w:hAnsi="Tahoma" w:cs="Tahoma"/>
          <w:b/>
          <w:spacing w:val="-5"/>
          <w:sz w:val="22"/>
          <w:szCs w:val="22"/>
        </w:rPr>
      </w:pPr>
      <w:r>
        <w:rPr>
          <w:rFonts w:ascii="Tahoma" w:hAnsi="Tahoma" w:cs="Tahoma"/>
          <w:b/>
          <w:spacing w:val="-5"/>
          <w:sz w:val="22"/>
          <w:szCs w:val="22"/>
        </w:rPr>
        <w:t>PRODOTTI PRESI IN CONSIDERAZIONE PER PUNTEGGIO A</w:t>
      </w:r>
    </w:p>
    <w:p w:rsidR="00F650C8" w:rsidRDefault="00F650C8" w:rsidP="00F650C8">
      <w:pPr>
        <w:jc w:val="center"/>
        <w:rPr>
          <w:rFonts w:ascii="Tahoma" w:hAnsi="Tahoma" w:cs="Tahoma"/>
          <w:b/>
          <w:spacing w:val="-5"/>
          <w:sz w:val="22"/>
          <w:szCs w:val="22"/>
        </w:rPr>
      </w:pPr>
    </w:p>
    <w:p w:rsidR="00F650C8" w:rsidRDefault="00F650C8" w:rsidP="00F650C8">
      <w:pPr>
        <w:jc w:val="both"/>
        <w:rPr>
          <w:rFonts w:ascii="Tahoma" w:hAnsi="Tahoma" w:cs="Tahoma"/>
          <w:spacing w:val="-5"/>
          <w:sz w:val="22"/>
          <w:szCs w:val="22"/>
        </w:rPr>
      </w:pPr>
    </w:p>
    <w:p w:rsidR="00F650C8" w:rsidRDefault="00F650C8" w:rsidP="00F650C8">
      <w:pPr>
        <w:numPr>
          <w:ilvl w:val="0"/>
          <w:numId w:val="12"/>
        </w:numPr>
        <w:jc w:val="both"/>
        <w:rPr>
          <w:rFonts w:ascii="Tahoma" w:hAnsi="Tahoma" w:cs="Tahoma"/>
          <w:spacing w:val="-5"/>
          <w:sz w:val="22"/>
          <w:szCs w:val="22"/>
        </w:rPr>
      </w:pPr>
      <w:r>
        <w:rPr>
          <w:rFonts w:ascii="Tahoma" w:hAnsi="Tahoma" w:cs="Tahoma"/>
          <w:spacing w:val="-5"/>
          <w:sz w:val="22"/>
          <w:szCs w:val="22"/>
        </w:rPr>
        <w:t>Bevande calde (Caffè, tè, altro)</w:t>
      </w:r>
    </w:p>
    <w:p w:rsidR="00F650C8" w:rsidRDefault="00F650C8" w:rsidP="00F650C8">
      <w:pPr>
        <w:jc w:val="both"/>
        <w:rPr>
          <w:rFonts w:ascii="Tahoma" w:hAnsi="Tahoma" w:cs="Tahoma"/>
          <w:spacing w:val="-5"/>
          <w:sz w:val="22"/>
          <w:szCs w:val="22"/>
        </w:rPr>
      </w:pPr>
    </w:p>
    <w:p w:rsidR="00F650C8" w:rsidRDefault="00F650C8" w:rsidP="00F650C8">
      <w:pPr>
        <w:numPr>
          <w:ilvl w:val="0"/>
          <w:numId w:val="12"/>
        </w:numPr>
        <w:jc w:val="both"/>
        <w:rPr>
          <w:rFonts w:ascii="Tahoma" w:hAnsi="Tahoma" w:cs="Tahoma"/>
          <w:spacing w:val="-5"/>
          <w:sz w:val="22"/>
          <w:szCs w:val="22"/>
        </w:rPr>
      </w:pPr>
      <w:r>
        <w:rPr>
          <w:rFonts w:ascii="Tahoma" w:hAnsi="Tahoma" w:cs="Tahoma"/>
          <w:spacing w:val="-5"/>
          <w:sz w:val="22"/>
          <w:szCs w:val="22"/>
        </w:rPr>
        <w:t>Bottiglie acqua minerale da 50 cl</w:t>
      </w:r>
    </w:p>
    <w:p w:rsidR="00F650C8" w:rsidRDefault="00F650C8" w:rsidP="00F650C8">
      <w:pPr>
        <w:jc w:val="both"/>
        <w:rPr>
          <w:rFonts w:ascii="Tahoma" w:hAnsi="Tahoma" w:cs="Tahoma"/>
          <w:spacing w:val="-5"/>
          <w:sz w:val="22"/>
          <w:szCs w:val="22"/>
        </w:rPr>
      </w:pPr>
    </w:p>
    <w:p w:rsidR="00F650C8" w:rsidRDefault="00F650C8" w:rsidP="00F650C8">
      <w:pPr>
        <w:numPr>
          <w:ilvl w:val="0"/>
          <w:numId w:val="12"/>
        </w:numPr>
        <w:jc w:val="both"/>
        <w:rPr>
          <w:rFonts w:ascii="Tahoma" w:hAnsi="Tahoma" w:cs="Tahoma"/>
          <w:spacing w:val="-5"/>
          <w:sz w:val="22"/>
          <w:szCs w:val="22"/>
        </w:rPr>
      </w:pPr>
      <w:r>
        <w:rPr>
          <w:rFonts w:ascii="Tahoma" w:hAnsi="Tahoma" w:cs="Tahoma"/>
          <w:spacing w:val="-5"/>
          <w:sz w:val="22"/>
          <w:szCs w:val="22"/>
        </w:rPr>
        <w:t>Lattine di bibite da 33 cl</w:t>
      </w:r>
    </w:p>
    <w:p w:rsidR="00F650C8" w:rsidRDefault="00F650C8" w:rsidP="00F650C8">
      <w:pPr>
        <w:jc w:val="both"/>
        <w:rPr>
          <w:rFonts w:ascii="Tahoma" w:hAnsi="Tahoma" w:cs="Tahoma"/>
          <w:spacing w:val="-5"/>
          <w:sz w:val="22"/>
          <w:szCs w:val="22"/>
        </w:rPr>
      </w:pPr>
    </w:p>
    <w:p w:rsidR="00F650C8" w:rsidRDefault="00F650C8" w:rsidP="00F650C8">
      <w:pPr>
        <w:numPr>
          <w:ilvl w:val="0"/>
          <w:numId w:val="12"/>
        </w:numPr>
        <w:jc w:val="both"/>
        <w:rPr>
          <w:rFonts w:ascii="Tahoma" w:hAnsi="Tahoma" w:cs="Tahoma"/>
          <w:spacing w:val="-5"/>
          <w:sz w:val="22"/>
          <w:szCs w:val="22"/>
        </w:rPr>
      </w:pPr>
      <w:r>
        <w:rPr>
          <w:rFonts w:ascii="Tahoma" w:hAnsi="Tahoma" w:cs="Tahoma"/>
          <w:spacing w:val="-5"/>
          <w:sz w:val="22"/>
          <w:szCs w:val="22"/>
        </w:rPr>
        <w:t xml:space="preserve">Succhi di frutta in </w:t>
      </w:r>
      <w:proofErr w:type="spellStart"/>
      <w:r>
        <w:rPr>
          <w:rFonts w:ascii="Tahoma" w:hAnsi="Tahoma" w:cs="Tahoma"/>
          <w:spacing w:val="-5"/>
          <w:sz w:val="22"/>
          <w:szCs w:val="22"/>
        </w:rPr>
        <w:t>brick</w:t>
      </w:r>
      <w:proofErr w:type="spellEnd"/>
      <w:r>
        <w:rPr>
          <w:rFonts w:ascii="Tahoma" w:hAnsi="Tahoma" w:cs="Tahoma"/>
          <w:spacing w:val="-5"/>
          <w:sz w:val="22"/>
          <w:szCs w:val="22"/>
        </w:rPr>
        <w:t xml:space="preserve"> (con contenuto minimo di frutta superiore al 70% e senza zucchero aggiunto)</w:t>
      </w:r>
    </w:p>
    <w:p w:rsidR="00F650C8" w:rsidRDefault="00F650C8" w:rsidP="00F650C8">
      <w:pPr>
        <w:jc w:val="both"/>
        <w:rPr>
          <w:rFonts w:ascii="Tahoma" w:hAnsi="Tahoma" w:cs="Tahoma"/>
          <w:spacing w:val="-5"/>
          <w:sz w:val="22"/>
          <w:szCs w:val="22"/>
        </w:rPr>
      </w:pPr>
    </w:p>
    <w:p w:rsidR="00F650C8" w:rsidRDefault="00F650C8" w:rsidP="00F650C8">
      <w:pPr>
        <w:numPr>
          <w:ilvl w:val="0"/>
          <w:numId w:val="12"/>
        </w:numPr>
        <w:autoSpaceDE w:val="0"/>
        <w:autoSpaceDN w:val="0"/>
        <w:adjustRightInd w:val="0"/>
        <w:rPr>
          <w:rFonts w:ascii="Tahoma" w:hAnsi="Tahoma" w:cs="Tahoma"/>
          <w:spacing w:val="-5"/>
          <w:sz w:val="22"/>
          <w:szCs w:val="22"/>
          <w:lang w:val="en-US"/>
        </w:rPr>
      </w:pPr>
      <w:r>
        <w:rPr>
          <w:rFonts w:ascii="Tahoma" w:hAnsi="Tahoma" w:cs="Tahoma"/>
          <w:spacing w:val="-5"/>
          <w:sz w:val="22"/>
          <w:szCs w:val="22"/>
          <w:lang w:val="en-US"/>
        </w:rPr>
        <w:t xml:space="preserve">Snack </w:t>
      </w:r>
      <w:proofErr w:type="spellStart"/>
      <w:r>
        <w:rPr>
          <w:rFonts w:ascii="Tahoma" w:hAnsi="Tahoma" w:cs="Tahoma"/>
          <w:spacing w:val="-5"/>
          <w:sz w:val="22"/>
          <w:szCs w:val="22"/>
          <w:lang w:val="en-US"/>
        </w:rPr>
        <w:t>monoporzioni</w:t>
      </w:r>
      <w:proofErr w:type="spellEnd"/>
      <w:r>
        <w:rPr>
          <w:rFonts w:ascii="Tahoma" w:hAnsi="Tahoma" w:cs="Tahoma"/>
          <w:spacing w:val="-5"/>
          <w:sz w:val="22"/>
          <w:szCs w:val="22"/>
          <w:lang w:val="en-US"/>
        </w:rPr>
        <w:t xml:space="preserve">  </w:t>
      </w:r>
      <w:proofErr w:type="spellStart"/>
      <w:r>
        <w:rPr>
          <w:rFonts w:ascii="Tahoma" w:hAnsi="Tahoma" w:cs="Tahoma"/>
          <w:spacing w:val="-5"/>
          <w:sz w:val="22"/>
          <w:szCs w:val="22"/>
          <w:lang w:val="en-US"/>
        </w:rPr>
        <w:t>dolci</w:t>
      </w:r>
      <w:proofErr w:type="spellEnd"/>
      <w:r>
        <w:rPr>
          <w:rFonts w:ascii="Tahoma" w:hAnsi="Tahoma" w:cs="Tahoma"/>
          <w:spacing w:val="-5"/>
          <w:sz w:val="22"/>
          <w:szCs w:val="22"/>
          <w:lang w:val="en-US"/>
        </w:rPr>
        <w:t xml:space="preserve"> ( ad </w:t>
      </w:r>
      <w:proofErr w:type="spellStart"/>
      <w:r>
        <w:rPr>
          <w:rFonts w:ascii="Tahoma" w:hAnsi="Tahoma" w:cs="Tahoma"/>
          <w:spacing w:val="-5"/>
          <w:sz w:val="22"/>
          <w:szCs w:val="22"/>
          <w:lang w:val="en-US"/>
        </w:rPr>
        <w:t>esempio</w:t>
      </w:r>
      <w:proofErr w:type="spellEnd"/>
      <w:r>
        <w:rPr>
          <w:rFonts w:ascii="Tahoma" w:hAnsi="Tahoma" w:cs="Tahoma"/>
          <w:spacing w:val="-5"/>
          <w:sz w:val="22"/>
          <w:szCs w:val="22"/>
          <w:lang w:val="en-US"/>
        </w:rPr>
        <w:t xml:space="preserve"> Mars, Kit Kat, Mars, Bounty, </w:t>
      </w:r>
      <w:proofErr w:type="spellStart"/>
      <w:r>
        <w:rPr>
          <w:rFonts w:ascii="Tahoma" w:hAnsi="Tahoma" w:cs="Tahoma"/>
          <w:spacing w:val="-5"/>
          <w:sz w:val="22"/>
          <w:szCs w:val="22"/>
          <w:lang w:val="en-US"/>
        </w:rPr>
        <w:t>Snikers</w:t>
      </w:r>
      <w:proofErr w:type="spellEnd"/>
      <w:r>
        <w:rPr>
          <w:rFonts w:ascii="Tahoma" w:hAnsi="Tahoma" w:cs="Tahoma"/>
          <w:spacing w:val="-5"/>
          <w:sz w:val="22"/>
          <w:szCs w:val="22"/>
          <w:lang w:val="en-US"/>
        </w:rPr>
        <w:t>, Twix)</w:t>
      </w:r>
    </w:p>
    <w:p w:rsidR="00F650C8" w:rsidRDefault="00F650C8" w:rsidP="00F650C8">
      <w:pPr>
        <w:autoSpaceDE w:val="0"/>
        <w:autoSpaceDN w:val="0"/>
        <w:adjustRightInd w:val="0"/>
        <w:ind w:left="720"/>
        <w:rPr>
          <w:rFonts w:ascii="Tahoma" w:hAnsi="Tahoma" w:cs="Tahoma"/>
          <w:spacing w:val="-5"/>
          <w:sz w:val="22"/>
          <w:szCs w:val="22"/>
          <w:lang w:val="en-US"/>
        </w:rPr>
      </w:pPr>
    </w:p>
    <w:p w:rsidR="00F650C8" w:rsidRDefault="00F650C8" w:rsidP="00F650C8">
      <w:pPr>
        <w:numPr>
          <w:ilvl w:val="0"/>
          <w:numId w:val="12"/>
        </w:numPr>
        <w:autoSpaceDE w:val="0"/>
        <w:autoSpaceDN w:val="0"/>
        <w:adjustRightInd w:val="0"/>
        <w:rPr>
          <w:rFonts w:ascii="Tahoma" w:hAnsi="Tahoma" w:cs="Tahoma"/>
          <w:spacing w:val="-5"/>
          <w:sz w:val="22"/>
          <w:szCs w:val="22"/>
        </w:rPr>
      </w:pPr>
      <w:r>
        <w:rPr>
          <w:rFonts w:ascii="Tahoma" w:hAnsi="Tahoma" w:cs="Tahoma"/>
          <w:spacing w:val="-5"/>
          <w:sz w:val="22"/>
          <w:szCs w:val="22"/>
        </w:rPr>
        <w:t xml:space="preserve">Snack monoporzioni salati (ad esempio </w:t>
      </w:r>
      <w:proofErr w:type="spellStart"/>
      <w:r>
        <w:rPr>
          <w:rFonts w:ascii="Tahoma" w:hAnsi="Tahoma" w:cs="Tahoma"/>
          <w:spacing w:val="-5"/>
          <w:sz w:val="22"/>
          <w:szCs w:val="22"/>
        </w:rPr>
        <w:t>crakers</w:t>
      </w:r>
      <w:proofErr w:type="spellEnd"/>
      <w:r>
        <w:rPr>
          <w:rFonts w:ascii="Tahoma" w:hAnsi="Tahoma" w:cs="Tahoma"/>
          <w:spacing w:val="-5"/>
          <w:sz w:val="22"/>
          <w:szCs w:val="22"/>
        </w:rPr>
        <w:t xml:space="preserve">, schiacciatine, salatini </w:t>
      </w:r>
      <w:proofErr w:type="spellStart"/>
      <w:r>
        <w:rPr>
          <w:rFonts w:ascii="Tahoma" w:hAnsi="Tahoma" w:cs="Tahoma"/>
          <w:spacing w:val="-5"/>
          <w:sz w:val="22"/>
          <w:szCs w:val="22"/>
        </w:rPr>
        <w:t>ecc…</w:t>
      </w:r>
      <w:proofErr w:type="spellEnd"/>
      <w:r>
        <w:rPr>
          <w:rFonts w:ascii="Tahoma" w:hAnsi="Tahoma" w:cs="Tahoma"/>
          <w:spacing w:val="-5"/>
          <w:sz w:val="22"/>
          <w:szCs w:val="22"/>
        </w:rPr>
        <w:t>)</w:t>
      </w:r>
    </w:p>
    <w:p w:rsidR="00F650C8" w:rsidRDefault="00F650C8" w:rsidP="00F650C8">
      <w:pPr>
        <w:autoSpaceDE w:val="0"/>
        <w:autoSpaceDN w:val="0"/>
        <w:adjustRightInd w:val="0"/>
        <w:rPr>
          <w:rFonts w:ascii="Tahoma" w:hAnsi="Tahoma" w:cs="Tahoma"/>
          <w:spacing w:val="-5"/>
          <w:sz w:val="22"/>
          <w:szCs w:val="22"/>
          <w:highlight w:val="yellow"/>
        </w:rPr>
      </w:pPr>
    </w:p>
    <w:p w:rsidR="00F650C8" w:rsidRDefault="00F650C8" w:rsidP="00F650C8">
      <w:pPr>
        <w:numPr>
          <w:ilvl w:val="0"/>
          <w:numId w:val="12"/>
        </w:numPr>
        <w:autoSpaceDE w:val="0"/>
        <w:autoSpaceDN w:val="0"/>
        <w:adjustRightInd w:val="0"/>
        <w:rPr>
          <w:rFonts w:ascii="Tahoma" w:hAnsi="Tahoma" w:cs="Tahoma"/>
          <w:spacing w:val="-5"/>
          <w:sz w:val="22"/>
          <w:szCs w:val="22"/>
        </w:rPr>
      </w:pPr>
      <w:r>
        <w:rPr>
          <w:rFonts w:ascii="Tahoma" w:hAnsi="Tahoma" w:cs="Tahoma"/>
          <w:spacing w:val="-5"/>
          <w:sz w:val="22"/>
          <w:szCs w:val="22"/>
        </w:rPr>
        <w:t xml:space="preserve">Merendine dolci confezionate ( ad esempio Kinder </w:t>
      </w:r>
      <w:proofErr w:type="spellStart"/>
      <w:r>
        <w:rPr>
          <w:rFonts w:ascii="Tahoma" w:hAnsi="Tahoma" w:cs="Tahoma"/>
          <w:spacing w:val="-5"/>
          <w:sz w:val="22"/>
          <w:szCs w:val="22"/>
        </w:rPr>
        <w:t>Delice</w:t>
      </w:r>
      <w:proofErr w:type="spellEnd"/>
      <w:r>
        <w:rPr>
          <w:rFonts w:ascii="Tahoma" w:hAnsi="Tahoma" w:cs="Tahoma"/>
          <w:spacing w:val="-5"/>
          <w:sz w:val="22"/>
          <w:szCs w:val="22"/>
        </w:rPr>
        <w:t xml:space="preserve">, Fiesta, </w:t>
      </w:r>
      <w:proofErr w:type="spellStart"/>
      <w:r>
        <w:rPr>
          <w:rFonts w:ascii="Tahoma" w:hAnsi="Tahoma" w:cs="Tahoma"/>
          <w:spacing w:val="-5"/>
          <w:sz w:val="22"/>
          <w:szCs w:val="22"/>
        </w:rPr>
        <w:t>Plum</w:t>
      </w:r>
      <w:proofErr w:type="spellEnd"/>
      <w:r>
        <w:rPr>
          <w:rFonts w:ascii="Tahoma" w:hAnsi="Tahoma" w:cs="Tahoma"/>
          <w:spacing w:val="-5"/>
          <w:sz w:val="22"/>
          <w:szCs w:val="22"/>
        </w:rPr>
        <w:t xml:space="preserve"> </w:t>
      </w:r>
      <w:proofErr w:type="spellStart"/>
      <w:r>
        <w:rPr>
          <w:rFonts w:ascii="Tahoma" w:hAnsi="Tahoma" w:cs="Tahoma"/>
          <w:spacing w:val="-5"/>
          <w:sz w:val="22"/>
          <w:szCs w:val="22"/>
        </w:rPr>
        <w:t>Cacke</w:t>
      </w:r>
      <w:proofErr w:type="spellEnd"/>
      <w:r>
        <w:rPr>
          <w:rFonts w:ascii="Tahoma" w:hAnsi="Tahoma" w:cs="Tahoma"/>
          <w:spacing w:val="-5"/>
          <w:sz w:val="22"/>
          <w:szCs w:val="22"/>
        </w:rPr>
        <w:t xml:space="preserve"> – Wafer, </w:t>
      </w:r>
      <w:proofErr w:type="spellStart"/>
      <w:r>
        <w:rPr>
          <w:rFonts w:ascii="Tahoma" w:hAnsi="Tahoma" w:cs="Tahoma"/>
          <w:spacing w:val="-5"/>
          <w:sz w:val="22"/>
          <w:szCs w:val="22"/>
        </w:rPr>
        <w:t>Cipster</w:t>
      </w:r>
      <w:proofErr w:type="spellEnd"/>
      <w:r>
        <w:rPr>
          <w:rFonts w:ascii="Tahoma" w:hAnsi="Tahoma" w:cs="Tahoma"/>
          <w:spacing w:val="-5"/>
          <w:sz w:val="22"/>
          <w:szCs w:val="22"/>
        </w:rPr>
        <w:t xml:space="preserve">, </w:t>
      </w:r>
      <w:proofErr w:type="spellStart"/>
      <w:r>
        <w:rPr>
          <w:rFonts w:ascii="Tahoma" w:hAnsi="Tahoma" w:cs="Tahoma"/>
          <w:spacing w:val="-5"/>
          <w:sz w:val="22"/>
          <w:szCs w:val="22"/>
        </w:rPr>
        <w:t>Conix</w:t>
      </w:r>
      <w:proofErr w:type="spellEnd"/>
      <w:r>
        <w:rPr>
          <w:rFonts w:ascii="Tahoma" w:hAnsi="Tahoma" w:cs="Tahoma"/>
          <w:spacing w:val="-5"/>
          <w:sz w:val="22"/>
          <w:szCs w:val="22"/>
        </w:rPr>
        <w:t xml:space="preserve">,  </w:t>
      </w:r>
      <w:proofErr w:type="spellStart"/>
      <w:r>
        <w:rPr>
          <w:rFonts w:ascii="Tahoma" w:hAnsi="Tahoma" w:cs="Tahoma"/>
          <w:spacing w:val="-5"/>
          <w:sz w:val="22"/>
          <w:szCs w:val="22"/>
        </w:rPr>
        <w:t>VitaSnella</w:t>
      </w:r>
      <w:proofErr w:type="spellEnd"/>
      <w:r>
        <w:rPr>
          <w:rFonts w:ascii="Tahoma" w:hAnsi="Tahoma" w:cs="Tahoma"/>
          <w:spacing w:val="-5"/>
          <w:sz w:val="22"/>
          <w:szCs w:val="22"/>
        </w:rPr>
        <w:t>, Tortino, ecc.)</w:t>
      </w:r>
    </w:p>
    <w:p w:rsidR="00F650C8" w:rsidRDefault="00F650C8" w:rsidP="00F650C8">
      <w:pPr>
        <w:autoSpaceDE w:val="0"/>
        <w:autoSpaceDN w:val="0"/>
        <w:adjustRightInd w:val="0"/>
        <w:ind w:left="720"/>
        <w:rPr>
          <w:rFonts w:ascii="Tahoma" w:hAnsi="Tahoma" w:cs="Tahoma"/>
          <w:spacing w:val="-5"/>
          <w:sz w:val="22"/>
          <w:szCs w:val="22"/>
        </w:rPr>
      </w:pPr>
    </w:p>
    <w:p w:rsidR="00F650C8" w:rsidRDefault="00F650C8" w:rsidP="00F650C8">
      <w:pPr>
        <w:autoSpaceDE w:val="0"/>
        <w:autoSpaceDN w:val="0"/>
        <w:adjustRightInd w:val="0"/>
        <w:rPr>
          <w:rFonts w:ascii="Tahoma" w:hAnsi="Tahoma" w:cs="Tahoma"/>
          <w:spacing w:val="-5"/>
          <w:sz w:val="22"/>
          <w:szCs w:val="22"/>
        </w:rPr>
      </w:pPr>
    </w:p>
    <w:p w:rsidR="00F650C8" w:rsidRDefault="00F650C8" w:rsidP="00F650C8">
      <w:pPr>
        <w:autoSpaceDE w:val="0"/>
        <w:autoSpaceDN w:val="0"/>
        <w:adjustRightInd w:val="0"/>
        <w:jc w:val="both"/>
        <w:rPr>
          <w:rFonts w:ascii="Comic Sans MS" w:hAnsi="Comic Sans MS" w:cs="Tahoma"/>
          <w:spacing w:val="-5"/>
          <w:sz w:val="24"/>
          <w:szCs w:val="24"/>
        </w:rPr>
      </w:pPr>
      <w:r>
        <w:rPr>
          <w:rFonts w:ascii="Comic Sans MS" w:hAnsi="Comic Sans MS" w:cs="Tahoma"/>
          <w:spacing w:val="-5"/>
          <w:sz w:val="24"/>
          <w:szCs w:val="24"/>
        </w:rPr>
        <w:t>Si richiama  l’attenzione al rispetto degli “</w:t>
      </w:r>
      <w:proofErr w:type="spellStart"/>
      <w:r>
        <w:rPr>
          <w:rFonts w:ascii="Comic Sans MS" w:hAnsi="Comic Sans MS" w:cs="Tahoma"/>
          <w:spacing w:val="-5"/>
          <w:sz w:val="24"/>
          <w:szCs w:val="24"/>
        </w:rPr>
        <w:t>Standards</w:t>
      </w:r>
      <w:proofErr w:type="spellEnd"/>
      <w:r>
        <w:rPr>
          <w:rFonts w:ascii="Comic Sans MS" w:hAnsi="Comic Sans MS" w:cs="Tahoma"/>
          <w:spacing w:val="-5"/>
          <w:sz w:val="24"/>
          <w:szCs w:val="24"/>
        </w:rPr>
        <w:t xml:space="preserve">  nutrizionali per i distributori automatici” previsti dall’allegato n.2 – della Delibera n.418/2012 della Giunta della regione Emilia-Romagna.</w:t>
      </w:r>
    </w:p>
    <w:p w:rsidR="00F650C8" w:rsidRDefault="00F650C8" w:rsidP="00F650C8">
      <w:pPr>
        <w:autoSpaceDE w:val="0"/>
        <w:autoSpaceDN w:val="0"/>
        <w:adjustRightInd w:val="0"/>
        <w:jc w:val="both"/>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autoSpaceDE w:val="0"/>
        <w:autoSpaceDN w:val="0"/>
        <w:adjustRightInd w:val="0"/>
        <w:rPr>
          <w:rFonts w:ascii="Comic Sans MS" w:hAnsi="Comic Sans MS" w:cs="Tahoma"/>
          <w:spacing w:val="-5"/>
          <w:sz w:val="24"/>
          <w:szCs w:val="24"/>
        </w:rPr>
      </w:pPr>
    </w:p>
    <w:p w:rsidR="00F650C8" w:rsidRDefault="00F650C8" w:rsidP="00F650C8">
      <w:pPr>
        <w:jc w:val="right"/>
        <w:rPr>
          <w:rFonts w:ascii="Comic Sans MS" w:hAnsi="Comic Sans MS" w:cs="Tahoma"/>
          <w:spacing w:val="-5"/>
          <w:sz w:val="24"/>
          <w:szCs w:val="24"/>
        </w:rPr>
      </w:pPr>
      <w:r>
        <w:rPr>
          <w:rFonts w:ascii="Comic Sans MS" w:hAnsi="Comic Sans MS" w:cs="Tahoma"/>
          <w:spacing w:val="-5"/>
          <w:sz w:val="24"/>
          <w:szCs w:val="24"/>
        </w:rPr>
        <w:t>All. 1</w:t>
      </w:r>
    </w:p>
    <w:p w:rsidR="00F650C8" w:rsidRDefault="00F650C8" w:rsidP="00F650C8">
      <w:pPr>
        <w:pStyle w:val="Titolo"/>
        <w:pBdr>
          <w:top w:val="single" w:sz="4" w:space="1" w:color="auto"/>
          <w:left w:val="single" w:sz="4" w:space="4" w:color="auto"/>
          <w:bottom w:val="single" w:sz="4" w:space="1" w:color="auto"/>
          <w:right w:val="single" w:sz="4" w:space="4" w:color="auto"/>
        </w:pBdr>
        <w:spacing w:line="240" w:lineRule="auto"/>
        <w:ind w:left="1276" w:right="1333"/>
        <w:rPr>
          <w:rFonts w:ascii="Comic Sans MS" w:hAnsi="Comic Sans MS" w:cs="Tahoma"/>
          <w:b w:val="0"/>
          <w:spacing w:val="-5"/>
          <w:szCs w:val="24"/>
        </w:rPr>
      </w:pPr>
      <w:r>
        <w:rPr>
          <w:rFonts w:ascii="Comic Sans MS" w:hAnsi="Comic Sans MS" w:cs="Tahoma"/>
          <w:b w:val="0"/>
          <w:spacing w:val="-5"/>
          <w:szCs w:val="24"/>
        </w:rPr>
        <w:t xml:space="preserve">MODELLO </w:t>
      </w:r>
      <w:proofErr w:type="spellStart"/>
      <w:r>
        <w:rPr>
          <w:rFonts w:ascii="Comic Sans MS" w:hAnsi="Comic Sans MS" w:cs="Tahoma"/>
          <w:b w:val="0"/>
          <w:spacing w:val="-5"/>
          <w:szCs w:val="24"/>
        </w:rPr>
        <w:t>DI</w:t>
      </w:r>
      <w:proofErr w:type="spellEnd"/>
      <w:r>
        <w:rPr>
          <w:rFonts w:ascii="Comic Sans MS" w:hAnsi="Comic Sans MS" w:cs="Tahoma"/>
          <w:b w:val="0"/>
          <w:spacing w:val="-5"/>
          <w:szCs w:val="24"/>
        </w:rPr>
        <w:t xml:space="preserve"> DICHIARAZIONE </w:t>
      </w:r>
      <w:proofErr w:type="spellStart"/>
      <w:r>
        <w:rPr>
          <w:rFonts w:ascii="Comic Sans MS" w:hAnsi="Comic Sans MS" w:cs="Tahoma"/>
          <w:b w:val="0"/>
          <w:spacing w:val="-5"/>
          <w:szCs w:val="24"/>
        </w:rPr>
        <w:t>DI</w:t>
      </w:r>
      <w:proofErr w:type="spellEnd"/>
      <w:r>
        <w:rPr>
          <w:rFonts w:ascii="Comic Sans MS" w:hAnsi="Comic Sans MS" w:cs="Tahoma"/>
          <w:b w:val="0"/>
          <w:spacing w:val="-5"/>
          <w:szCs w:val="24"/>
        </w:rPr>
        <w:t xml:space="preserve"> POSSESSO REQUISITI GENERALI</w:t>
      </w:r>
    </w:p>
    <w:p w:rsidR="00F650C8" w:rsidRDefault="00F650C8" w:rsidP="00F650C8">
      <w:pPr>
        <w:pStyle w:val="Titolo"/>
        <w:pBdr>
          <w:top w:val="single" w:sz="4" w:space="1" w:color="auto"/>
          <w:left w:val="single" w:sz="4" w:space="4" w:color="auto"/>
          <w:bottom w:val="single" w:sz="4" w:space="1" w:color="auto"/>
          <w:right w:val="single" w:sz="4" w:space="4" w:color="auto"/>
        </w:pBdr>
        <w:spacing w:line="240" w:lineRule="auto"/>
        <w:ind w:left="1276" w:right="1333"/>
        <w:rPr>
          <w:rFonts w:ascii="Comic Sans MS" w:hAnsi="Comic Sans MS" w:cs="Tahoma"/>
          <w:b w:val="0"/>
          <w:spacing w:val="-5"/>
          <w:szCs w:val="24"/>
        </w:rPr>
      </w:pPr>
      <w:r>
        <w:rPr>
          <w:rFonts w:ascii="Comic Sans MS" w:hAnsi="Comic Sans MS" w:cs="Tahoma"/>
          <w:b w:val="0"/>
          <w:spacing w:val="-5"/>
          <w:szCs w:val="24"/>
        </w:rPr>
        <w:t xml:space="preserve">(art. 38 del D. </w:t>
      </w:r>
      <w:proofErr w:type="spellStart"/>
      <w:r>
        <w:rPr>
          <w:rFonts w:ascii="Comic Sans MS" w:hAnsi="Comic Sans MS" w:cs="Tahoma"/>
          <w:b w:val="0"/>
          <w:spacing w:val="-5"/>
          <w:szCs w:val="24"/>
        </w:rPr>
        <w:t>Leg.vo</w:t>
      </w:r>
      <w:proofErr w:type="spellEnd"/>
      <w:r>
        <w:rPr>
          <w:rFonts w:ascii="Comic Sans MS" w:hAnsi="Comic Sans MS" w:cs="Tahoma"/>
          <w:b w:val="0"/>
          <w:spacing w:val="-5"/>
          <w:szCs w:val="24"/>
        </w:rPr>
        <w:t xml:space="preserve"> </w:t>
      </w:r>
      <w:proofErr w:type="spellStart"/>
      <w:r>
        <w:rPr>
          <w:rFonts w:ascii="Comic Sans MS" w:hAnsi="Comic Sans MS" w:cs="Tahoma"/>
          <w:b w:val="0"/>
          <w:spacing w:val="-5"/>
          <w:szCs w:val="24"/>
        </w:rPr>
        <w:t>n°</w:t>
      </w:r>
      <w:proofErr w:type="spellEnd"/>
      <w:r>
        <w:rPr>
          <w:rFonts w:ascii="Comic Sans MS" w:hAnsi="Comic Sans MS" w:cs="Tahoma"/>
          <w:b w:val="0"/>
          <w:spacing w:val="-5"/>
          <w:szCs w:val="24"/>
        </w:rPr>
        <w:t xml:space="preserve"> 163/2006)</w:t>
      </w:r>
    </w:p>
    <w:p w:rsidR="00F650C8" w:rsidRDefault="00F650C8" w:rsidP="00F650C8">
      <w:pPr>
        <w:tabs>
          <w:tab w:val="left" w:pos="6720"/>
        </w:tabs>
        <w:rPr>
          <w:rFonts w:ascii="Comic Sans MS" w:hAnsi="Comic Sans MS" w:cs="Tahoma"/>
          <w:spacing w:val="-5"/>
          <w:sz w:val="24"/>
          <w:szCs w:val="24"/>
        </w:rPr>
      </w:pPr>
    </w:p>
    <w:p w:rsidR="00F650C8" w:rsidRDefault="00F650C8" w:rsidP="00F650C8">
      <w:pPr>
        <w:pStyle w:val="Rientrocorpodeltesto"/>
        <w:tabs>
          <w:tab w:val="left" w:pos="720"/>
        </w:tabs>
        <w:spacing w:after="0"/>
        <w:rPr>
          <w:rFonts w:ascii="Comic Sans MS" w:hAnsi="Comic Sans MS" w:cs="Tahoma"/>
          <w:spacing w:val="-5"/>
          <w:sz w:val="24"/>
          <w:szCs w:val="24"/>
        </w:rPr>
      </w:pPr>
      <w:r>
        <w:rPr>
          <w:rFonts w:ascii="Comic Sans MS" w:hAnsi="Comic Sans MS" w:cs="Tahoma"/>
          <w:spacing w:val="-5"/>
          <w:sz w:val="24"/>
          <w:szCs w:val="24"/>
        </w:rPr>
        <w:t>DICHIARAZIONE A CORREDO DELLA DOMANDA</w:t>
      </w:r>
    </w:p>
    <w:p w:rsidR="00F650C8" w:rsidRDefault="00F650C8" w:rsidP="00F650C8">
      <w:pPr>
        <w:pStyle w:val="Rientrocorpodeltesto"/>
        <w:tabs>
          <w:tab w:val="left" w:pos="720"/>
        </w:tabs>
        <w:spacing w:after="0"/>
        <w:rPr>
          <w:rFonts w:ascii="Comic Sans MS" w:hAnsi="Comic Sans MS" w:cs="Tahoma"/>
          <w:spacing w:val="-5"/>
          <w:sz w:val="24"/>
          <w:szCs w:val="24"/>
        </w:rPr>
      </w:pPr>
    </w:p>
    <w:p w:rsidR="00F650C8" w:rsidRDefault="00F650C8" w:rsidP="00F650C8">
      <w:pPr>
        <w:pStyle w:val="Rientrocorpodeltesto"/>
        <w:tabs>
          <w:tab w:val="left" w:pos="720"/>
        </w:tabs>
        <w:spacing w:after="0"/>
        <w:rPr>
          <w:rFonts w:ascii="Comic Sans MS" w:hAnsi="Comic Sans MS" w:cs="Tahoma"/>
          <w:spacing w:val="-5"/>
          <w:sz w:val="24"/>
          <w:szCs w:val="24"/>
        </w:rPr>
      </w:pPr>
      <w:r>
        <w:rPr>
          <w:rFonts w:ascii="Comic Sans MS" w:hAnsi="Comic Sans MS" w:cs="Tahoma"/>
          <w:spacing w:val="-5"/>
          <w:sz w:val="24"/>
          <w:szCs w:val="24"/>
        </w:rPr>
        <w:t>OGGETTO: lettera di invito per la fornitura di _____________________________</w:t>
      </w:r>
    </w:p>
    <w:p w:rsidR="00F650C8" w:rsidRDefault="00F650C8" w:rsidP="00F650C8">
      <w:pPr>
        <w:pStyle w:val="Rientrocorpodeltesto"/>
        <w:tabs>
          <w:tab w:val="left" w:pos="720"/>
        </w:tabs>
        <w:spacing w:after="0"/>
        <w:rPr>
          <w:rFonts w:ascii="Comic Sans MS" w:hAnsi="Comic Sans MS" w:cs="Tahoma"/>
          <w:spacing w:val="-5"/>
          <w:sz w:val="24"/>
          <w:szCs w:val="24"/>
        </w:rPr>
      </w:pP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Il sottoscritto 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nato il __________________  a 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in qualità di ____________________________________________________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dell’impresa  ____________________________________________________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con sede in _____________________________________________________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con codice fiscale n. ______________________________________________</w:t>
      </w:r>
    </w:p>
    <w:p w:rsidR="00F650C8" w:rsidRDefault="00F650C8" w:rsidP="00F650C8">
      <w:pPr>
        <w:pStyle w:val="Rientrocorpodeltesto"/>
        <w:tabs>
          <w:tab w:val="left" w:pos="720"/>
        </w:tabs>
        <w:spacing w:after="0"/>
        <w:jc w:val="both"/>
        <w:rPr>
          <w:rFonts w:ascii="Comic Sans MS" w:hAnsi="Comic Sans MS" w:cs="Calibri"/>
          <w:sz w:val="24"/>
          <w:szCs w:val="24"/>
        </w:rPr>
      </w:pPr>
      <w:r>
        <w:rPr>
          <w:rFonts w:ascii="Comic Sans MS" w:hAnsi="Comic Sans MS" w:cs="Calibri"/>
          <w:sz w:val="24"/>
          <w:szCs w:val="24"/>
        </w:rPr>
        <w:t>Ai sensi degli articoli 46 e 47 del DPR 28 dicembre 2000 n.445, consapevole delle sanzioni penali previste dall'articolo 76 del medesimo DPR 445/2000, per le ipotesi di falsità in atti e dichiarazioni  mendaci ivi indicate,</w:t>
      </w:r>
    </w:p>
    <w:p w:rsidR="00F650C8" w:rsidRDefault="00F650C8" w:rsidP="00F650C8">
      <w:pPr>
        <w:pStyle w:val="Rientrocorpodeltesto"/>
        <w:tabs>
          <w:tab w:val="left" w:pos="720"/>
        </w:tabs>
        <w:spacing w:after="0"/>
        <w:jc w:val="both"/>
        <w:rPr>
          <w:rFonts w:ascii="Comic Sans MS" w:hAnsi="Comic Sans MS" w:cs="Calibri"/>
          <w:b/>
          <w:sz w:val="24"/>
          <w:szCs w:val="24"/>
        </w:rPr>
      </w:pPr>
      <w:r>
        <w:rPr>
          <w:rFonts w:ascii="Comic Sans MS" w:hAnsi="Comic Sans MS" w:cs="Calibri"/>
          <w:b/>
          <w:sz w:val="24"/>
          <w:szCs w:val="24"/>
        </w:rPr>
        <w:t>DICHIARA:</w:t>
      </w:r>
    </w:p>
    <w:p w:rsidR="00F650C8" w:rsidRDefault="00F650C8" w:rsidP="00F650C8">
      <w:pPr>
        <w:pStyle w:val="Rientrocorpodeltesto"/>
        <w:tabs>
          <w:tab w:val="left" w:pos="720"/>
        </w:tabs>
        <w:spacing w:after="0"/>
        <w:jc w:val="both"/>
        <w:rPr>
          <w:rFonts w:ascii="Comic Sans MS" w:hAnsi="Comic Sans MS" w:cs="Calibri"/>
          <w:sz w:val="24"/>
          <w:szCs w:val="24"/>
        </w:rPr>
      </w:pPr>
      <w:r>
        <w:rPr>
          <w:rFonts w:ascii="Comic Sans MS" w:hAnsi="Comic Sans MS" w:cs="Calibri"/>
          <w:sz w:val="24"/>
          <w:szCs w:val="24"/>
        </w:rPr>
        <w:t>che l’impresa è iscritta nel registro delle imprese della Camera di Commercio di _____________________________________________ per la seguente attività __________________________________ e che i dati  dell’iscrizione sono i seguenti (per le ditte con sede in uno stato straniero, indicare i dati di iscrizione nell’Albo o Lista ufficiale dello Stato di appartenenza):</w:t>
      </w:r>
    </w:p>
    <w:p w:rsidR="00F650C8" w:rsidRDefault="00F650C8" w:rsidP="00F650C8">
      <w:pPr>
        <w:pStyle w:val="Rientrocorpodeltesto"/>
        <w:numPr>
          <w:ilvl w:val="0"/>
          <w:numId w:val="13"/>
        </w:numPr>
        <w:tabs>
          <w:tab w:val="left" w:pos="720"/>
          <w:tab w:val="num" w:pos="1080"/>
        </w:tabs>
        <w:spacing w:after="0"/>
        <w:ind w:left="1080"/>
        <w:jc w:val="both"/>
        <w:rPr>
          <w:rFonts w:ascii="Comic Sans MS" w:hAnsi="Comic Sans MS" w:cs="Calibri"/>
          <w:sz w:val="24"/>
          <w:szCs w:val="24"/>
        </w:rPr>
      </w:pPr>
      <w:r>
        <w:rPr>
          <w:rFonts w:ascii="Comic Sans MS" w:hAnsi="Comic Sans MS" w:cs="Calibri"/>
          <w:sz w:val="24"/>
          <w:szCs w:val="24"/>
        </w:rPr>
        <w:t>numero di iscrizione _______________</w:t>
      </w:r>
    </w:p>
    <w:p w:rsidR="00F650C8" w:rsidRDefault="00F650C8" w:rsidP="00F650C8">
      <w:pPr>
        <w:pStyle w:val="Rientrocorpodeltesto"/>
        <w:numPr>
          <w:ilvl w:val="0"/>
          <w:numId w:val="13"/>
        </w:numPr>
        <w:tabs>
          <w:tab w:val="left" w:pos="720"/>
          <w:tab w:val="num" w:pos="1080"/>
        </w:tabs>
        <w:spacing w:after="0"/>
        <w:ind w:left="1080"/>
        <w:jc w:val="both"/>
        <w:rPr>
          <w:rFonts w:ascii="Comic Sans MS" w:hAnsi="Comic Sans MS" w:cs="Calibri"/>
          <w:sz w:val="24"/>
          <w:szCs w:val="24"/>
        </w:rPr>
      </w:pPr>
      <w:r>
        <w:rPr>
          <w:rFonts w:ascii="Comic Sans MS" w:hAnsi="Comic Sans MS" w:cs="Calibri"/>
          <w:sz w:val="24"/>
          <w:szCs w:val="24"/>
        </w:rPr>
        <w:t>data di iscrizione _________________</w:t>
      </w:r>
    </w:p>
    <w:p w:rsidR="00F650C8" w:rsidRDefault="00F650C8" w:rsidP="00F650C8">
      <w:pPr>
        <w:pStyle w:val="Rientrocorpodeltesto"/>
        <w:numPr>
          <w:ilvl w:val="0"/>
          <w:numId w:val="13"/>
        </w:numPr>
        <w:tabs>
          <w:tab w:val="num" w:pos="1080"/>
        </w:tabs>
        <w:spacing w:after="0"/>
        <w:ind w:left="1080"/>
        <w:jc w:val="both"/>
        <w:rPr>
          <w:rFonts w:ascii="Comic Sans MS" w:hAnsi="Comic Sans MS" w:cs="Calibri"/>
          <w:sz w:val="24"/>
          <w:szCs w:val="24"/>
        </w:rPr>
      </w:pPr>
      <w:r>
        <w:rPr>
          <w:rFonts w:ascii="Comic Sans MS" w:hAnsi="Comic Sans MS" w:cs="Calibri"/>
          <w:sz w:val="24"/>
          <w:szCs w:val="24"/>
        </w:rPr>
        <w:t>durata della ditta/data termine __________________</w:t>
      </w:r>
    </w:p>
    <w:p w:rsidR="00F650C8" w:rsidRDefault="00F650C8" w:rsidP="00F650C8">
      <w:pPr>
        <w:pStyle w:val="Rientrocorpodeltesto"/>
        <w:numPr>
          <w:ilvl w:val="0"/>
          <w:numId w:val="13"/>
        </w:numPr>
        <w:tabs>
          <w:tab w:val="left" w:pos="720"/>
          <w:tab w:val="num" w:pos="1080"/>
        </w:tabs>
        <w:spacing w:after="0"/>
        <w:ind w:left="1080"/>
        <w:jc w:val="both"/>
        <w:rPr>
          <w:rFonts w:ascii="Comic Sans MS" w:hAnsi="Comic Sans MS" w:cs="Calibri"/>
          <w:sz w:val="24"/>
          <w:szCs w:val="24"/>
        </w:rPr>
      </w:pPr>
      <w:r>
        <w:rPr>
          <w:rFonts w:ascii="Comic Sans MS" w:hAnsi="Comic Sans MS" w:cs="Calibri"/>
          <w:sz w:val="24"/>
          <w:szCs w:val="24"/>
        </w:rPr>
        <w:t>forma giuridica _____________________________</w:t>
      </w:r>
    </w:p>
    <w:p w:rsidR="00F650C8" w:rsidRDefault="00F650C8" w:rsidP="00F650C8">
      <w:pPr>
        <w:pStyle w:val="Rientrocorpodeltesto"/>
        <w:numPr>
          <w:ilvl w:val="0"/>
          <w:numId w:val="13"/>
        </w:numPr>
        <w:tabs>
          <w:tab w:val="left" w:pos="720"/>
          <w:tab w:val="num" w:pos="1080"/>
        </w:tabs>
        <w:spacing w:after="0"/>
        <w:ind w:left="1080"/>
        <w:jc w:val="both"/>
        <w:rPr>
          <w:rFonts w:ascii="Comic Sans MS" w:hAnsi="Comic Sans MS" w:cs="Calibri"/>
          <w:sz w:val="24"/>
          <w:szCs w:val="24"/>
        </w:rPr>
      </w:pPr>
      <w:r>
        <w:rPr>
          <w:rFonts w:ascii="Comic Sans MS" w:hAnsi="Comic Sans MS" w:cs="Calibri"/>
          <w:sz w:val="24"/>
          <w:szCs w:val="24"/>
        </w:rPr>
        <w:t>titolari, soci, direttori tecnici, amministratori muniti di rappresentanza, soci accomandatari (indicare i nominativi, le qualifiche, le date di nascita e la residenza):</w:t>
      </w:r>
    </w:p>
    <w:p w:rsidR="00F650C8" w:rsidRDefault="00F650C8" w:rsidP="00F650C8">
      <w:pPr>
        <w:pStyle w:val="Rientrocorpodeltesto"/>
        <w:tabs>
          <w:tab w:val="left" w:pos="720"/>
        </w:tabs>
        <w:spacing w:after="0"/>
        <w:ind w:left="1080"/>
        <w:jc w:val="both"/>
        <w:rPr>
          <w:rFonts w:ascii="Comic Sans MS" w:hAnsi="Comic Sans MS" w:cs="Calibri"/>
          <w:sz w:val="24"/>
          <w:szCs w:val="24"/>
        </w:rPr>
      </w:pPr>
      <w:r>
        <w:rPr>
          <w:rFonts w:ascii="Comic Sans MS" w:hAnsi="Comic Sans MS" w:cs="Calibri"/>
          <w:sz w:val="24"/>
          <w:szCs w:val="24"/>
        </w:rPr>
        <w:t>_____________________________________________________________________________________________________________________________________________________________________</w:t>
      </w:r>
    </w:p>
    <w:p w:rsidR="00F650C8" w:rsidRDefault="00F650C8" w:rsidP="00F650C8">
      <w:pPr>
        <w:pStyle w:val="Rientrocorpodeltesto"/>
        <w:tabs>
          <w:tab w:val="left" w:pos="720"/>
        </w:tabs>
        <w:spacing w:after="0"/>
        <w:ind w:left="1080"/>
        <w:jc w:val="both"/>
        <w:rPr>
          <w:rFonts w:ascii="Comic Sans MS" w:hAnsi="Comic Sans MS" w:cs="Calibri"/>
          <w:sz w:val="24"/>
          <w:szCs w:val="24"/>
        </w:rPr>
      </w:pPr>
    </w:p>
    <w:p w:rsidR="00F650C8" w:rsidRDefault="00F650C8" w:rsidP="00F650C8">
      <w:pPr>
        <w:pStyle w:val="Rientrocorpodeltesto"/>
        <w:numPr>
          <w:ilvl w:val="0"/>
          <w:numId w:val="14"/>
        </w:numPr>
        <w:tabs>
          <w:tab w:val="left" w:pos="720"/>
        </w:tabs>
        <w:spacing w:after="0"/>
        <w:ind w:hanging="796"/>
        <w:jc w:val="both"/>
        <w:rPr>
          <w:rFonts w:ascii="Comic Sans MS" w:hAnsi="Comic Sans MS" w:cs="Calibri"/>
          <w:sz w:val="24"/>
          <w:szCs w:val="24"/>
        </w:rPr>
      </w:pPr>
      <w:r>
        <w:rPr>
          <w:rFonts w:ascii="Comic Sans MS" w:hAnsi="Comic Sans MS" w:cs="Calibri"/>
          <w:sz w:val="24"/>
          <w:szCs w:val="24"/>
        </w:rPr>
        <w:t>di avere posizione n ___________ presso l’INPS di _________ sede di __;</w:t>
      </w:r>
    </w:p>
    <w:p w:rsidR="00F650C8" w:rsidRDefault="00F650C8" w:rsidP="00F650C8">
      <w:pPr>
        <w:pStyle w:val="Rientrocorpodeltesto"/>
        <w:numPr>
          <w:ilvl w:val="0"/>
          <w:numId w:val="14"/>
        </w:numPr>
        <w:tabs>
          <w:tab w:val="left" w:pos="720"/>
        </w:tabs>
        <w:spacing w:after="0"/>
        <w:ind w:hanging="796"/>
        <w:jc w:val="both"/>
        <w:rPr>
          <w:rFonts w:ascii="Comic Sans MS" w:hAnsi="Comic Sans MS" w:cs="Calibri"/>
          <w:sz w:val="24"/>
          <w:szCs w:val="24"/>
        </w:rPr>
      </w:pPr>
      <w:r>
        <w:rPr>
          <w:rFonts w:ascii="Comic Sans MS" w:hAnsi="Comic Sans MS" w:cs="Calibri"/>
          <w:sz w:val="24"/>
          <w:szCs w:val="24"/>
        </w:rPr>
        <w:t>di avere posizione n. __________ presso l’INAIL di __________sede di__;</w:t>
      </w:r>
    </w:p>
    <w:p w:rsidR="00F650C8" w:rsidRDefault="00F650C8" w:rsidP="00F650C8">
      <w:pPr>
        <w:pStyle w:val="Rientrocorpodeltesto"/>
        <w:numPr>
          <w:ilvl w:val="0"/>
          <w:numId w:val="14"/>
        </w:numPr>
        <w:spacing w:after="0"/>
        <w:ind w:hanging="796"/>
        <w:jc w:val="both"/>
        <w:rPr>
          <w:rFonts w:ascii="Comic Sans MS" w:hAnsi="Comic Sans MS" w:cs="Calibri"/>
          <w:sz w:val="24"/>
          <w:szCs w:val="24"/>
        </w:rPr>
      </w:pPr>
      <w:r>
        <w:rPr>
          <w:rFonts w:ascii="Comic Sans MS" w:hAnsi="Comic Sans MS" w:cs="Calibri"/>
          <w:sz w:val="24"/>
          <w:szCs w:val="24"/>
        </w:rPr>
        <w:t xml:space="preserve">di avere posizione </w:t>
      </w:r>
      <w:proofErr w:type="spellStart"/>
      <w:r>
        <w:rPr>
          <w:rFonts w:ascii="Comic Sans MS" w:hAnsi="Comic Sans MS" w:cs="Calibri"/>
          <w:sz w:val="24"/>
          <w:szCs w:val="24"/>
        </w:rPr>
        <w:t>n……………</w:t>
      </w:r>
      <w:proofErr w:type="spellEnd"/>
      <w:r>
        <w:rPr>
          <w:rFonts w:ascii="Comic Sans MS" w:hAnsi="Comic Sans MS" w:cs="Calibri"/>
          <w:sz w:val="24"/>
          <w:szCs w:val="24"/>
        </w:rPr>
        <w:t xml:space="preserve"> …..presso Cassa Edile;</w:t>
      </w:r>
    </w:p>
    <w:p w:rsidR="00F650C8" w:rsidRDefault="00F650C8" w:rsidP="00F650C8">
      <w:pPr>
        <w:pStyle w:val="Rientrocorpodeltesto"/>
        <w:numPr>
          <w:ilvl w:val="0"/>
          <w:numId w:val="14"/>
        </w:numPr>
        <w:tabs>
          <w:tab w:val="left" w:pos="720"/>
        </w:tabs>
        <w:spacing w:after="0"/>
        <w:ind w:hanging="796"/>
        <w:jc w:val="both"/>
        <w:rPr>
          <w:rFonts w:ascii="Comic Sans MS" w:hAnsi="Comic Sans MS" w:cs="Calibri"/>
          <w:sz w:val="24"/>
          <w:szCs w:val="24"/>
        </w:rPr>
      </w:pPr>
      <w:r>
        <w:rPr>
          <w:rFonts w:ascii="Comic Sans MS" w:hAnsi="Comic Sans MS" w:cs="Calibri"/>
          <w:sz w:val="24"/>
          <w:szCs w:val="24"/>
        </w:rPr>
        <w:t>che il numero Partita IVA corrisponde al seguente____________________;</w:t>
      </w:r>
    </w:p>
    <w:p w:rsidR="00F650C8" w:rsidRDefault="00F650C8" w:rsidP="00F650C8">
      <w:pPr>
        <w:pStyle w:val="Rientrocorpodeltesto"/>
        <w:numPr>
          <w:ilvl w:val="0"/>
          <w:numId w:val="14"/>
        </w:numPr>
        <w:tabs>
          <w:tab w:val="left" w:pos="720"/>
        </w:tabs>
        <w:spacing w:after="0"/>
        <w:ind w:hanging="796"/>
        <w:jc w:val="both"/>
        <w:rPr>
          <w:rFonts w:ascii="Comic Sans MS" w:hAnsi="Comic Sans MS" w:cs="Calibri"/>
          <w:sz w:val="24"/>
          <w:szCs w:val="24"/>
        </w:rPr>
      </w:pPr>
      <w:r>
        <w:rPr>
          <w:rFonts w:ascii="Comic Sans MS" w:hAnsi="Comic Sans MS" w:cs="Calibri"/>
          <w:sz w:val="24"/>
          <w:szCs w:val="24"/>
        </w:rPr>
        <w:lastRenderedPageBreak/>
        <w:t>che il numero di registro ditte corrisponde al seguente _____________ anno _________ ;</w:t>
      </w:r>
    </w:p>
    <w:p w:rsidR="00F650C8" w:rsidRDefault="00F650C8" w:rsidP="00F650C8">
      <w:pPr>
        <w:pStyle w:val="Rientrocorpodeltesto"/>
        <w:tabs>
          <w:tab w:val="left" w:pos="720"/>
        </w:tabs>
        <w:spacing w:after="0"/>
        <w:jc w:val="both"/>
        <w:rPr>
          <w:rFonts w:ascii="Comic Sans MS" w:hAnsi="Comic Sans MS" w:cs="Calibri"/>
          <w:sz w:val="24"/>
          <w:szCs w:val="24"/>
        </w:rPr>
      </w:pPr>
    </w:p>
    <w:p w:rsidR="00F650C8" w:rsidRDefault="00F650C8" w:rsidP="00F650C8">
      <w:pPr>
        <w:pStyle w:val="Rientrocorpodeltesto"/>
        <w:tabs>
          <w:tab w:val="left" w:pos="720"/>
        </w:tabs>
        <w:spacing w:after="0"/>
        <w:jc w:val="both"/>
        <w:rPr>
          <w:rFonts w:ascii="Comic Sans MS" w:hAnsi="Comic Sans MS" w:cs="Calibri"/>
          <w:sz w:val="24"/>
          <w:szCs w:val="24"/>
        </w:rPr>
      </w:pPr>
    </w:p>
    <w:p w:rsidR="00F650C8" w:rsidRDefault="00F650C8" w:rsidP="00F650C8">
      <w:pPr>
        <w:pStyle w:val="Rientrocorpodeltesto"/>
        <w:numPr>
          <w:ilvl w:val="0"/>
          <w:numId w:val="14"/>
        </w:numPr>
        <w:tabs>
          <w:tab w:val="left" w:pos="720"/>
        </w:tabs>
        <w:spacing w:after="0"/>
        <w:ind w:hanging="796"/>
        <w:jc w:val="both"/>
        <w:rPr>
          <w:rFonts w:ascii="Comic Sans MS" w:hAnsi="Comic Sans MS" w:cs="Calibri"/>
          <w:sz w:val="24"/>
          <w:szCs w:val="24"/>
        </w:rPr>
      </w:pPr>
      <w:r>
        <w:rPr>
          <w:rFonts w:ascii="Comic Sans MS" w:hAnsi="Comic Sans MS" w:cs="Calibri"/>
          <w:sz w:val="24"/>
          <w:szCs w:val="24"/>
        </w:rPr>
        <w:t>che l’impresa è iscritta al Servizio provinciale che esercita funzioni di collocamento di ______________.</w:t>
      </w:r>
    </w:p>
    <w:p w:rsidR="00F650C8" w:rsidRDefault="00F650C8" w:rsidP="00F650C8">
      <w:pPr>
        <w:pStyle w:val="Rientrocorpodeltesto"/>
        <w:numPr>
          <w:ilvl w:val="0"/>
          <w:numId w:val="14"/>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di applicare nei confronti dei propri dipendenti CCNL dei/l _____________   </w:t>
      </w:r>
      <w:proofErr w:type="spellStart"/>
      <w:r>
        <w:rPr>
          <w:rFonts w:ascii="Comic Sans MS" w:hAnsi="Comic Sans MS" w:cs="Calibri"/>
          <w:sz w:val="24"/>
          <w:szCs w:val="24"/>
        </w:rPr>
        <w:t>N°</w:t>
      </w:r>
      <w:proofErr w:type="spellEnd"/>
      <w:r>
        <w:rPr>
          <w:rFonts w:ascii="Comic Sans MS" w:hAnsi="Comic Sans MS" w:cs="Calibri"/>
          <w:sz w:val="24"/>
          <w:szCs w:val="24"/>
        </w:rPr>
        <w:t xml:space="preserve"> dipendenti ________________.</w:t>
      </w:r>
    </w:p>
    <w:p w:rsidR="00F650C8" w:rsidRDefault="00F650C8" w:rsidP="00F650C8">
      <w:pPr>
        <w:pStyle w:val="Rientrocorpodeltesto"/>
        <w:numPr>
          <w:ilvl w:val="0"/>
          <w:numId w:val="14"/>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che l’Impresa non si trova, rispetto ad altro partecipante alla gara, in alcuna situazione di  controllo di cui all’art. 2359 del Codice Civile o in una qualsiasi relazione anche di fatto,  </w:t>
      </w:r>
      <w:r>
        <w:rPr>
          <w:rFonts w:ascii="Comic Sans MS" w:hAnsi="Comic Sans MS" w:cs="Calibri"/>
          <w:b/>
          <w:sz w:val="24"/>
          <w:szCs w:val="24"/>
        </w:rPr>
        <w:t xml:space="preserve">ovvero </w:t>
      </w:r>
      <w:r>
        <w:rPr>
          <w:rFonts w:ascii="Comic Sans MS" w:hAnsi="Comic Sans MS" w:cs="Calibri"/>
          <w:sz w:val="24"/>
          <w:szCs w:val="24"/>
        </w:rPr>
        <w:t xml:space="preserve">di trovarsi in situazione di controllo, di cui al citato art. 2359, con altro concorrente e di aver formulato autonomamente l’offerta. </w:t>
      </w:r>
      <w:r>
        <w:rPr>
          <w:rFonts w:ascii="Comic Sans MS" w:hAnsi="Comic Sans MS" w:cs="Calibri"/>
          <w:b/>
          <w:sz w:val="24"/>
          <w:szCs w:val="24"/>
        </w:rPr>
        <w:t>N.B.</w:t>
      </w:r>
      <w:r>
        <w:rPr>
          <w:rFonts w:ascii="Comic Sans MS" w:hAnsi="Comic Sans MS" w:cs="Calibri"/>
          <w:sz w:val="24"/>
          <w:szCs w:val="24"/>
        </w:rPr>
        <w:t xml:space="preserve"> In quest’ultimo caso vanno prodotti in apposita separata busta chiusa </w:t>
      </w:r>
      <w:r>
        <w:rPr>
          <w:rFonts w:ascii="Comic Sans MS" w:hAnsi="Comic Sans MS" w:cs="Calibri"/>
          <w:b/>
          <w:sz w:val="24"/>
          <w:szCs w:val="24"/>
        </w:rPr>
        <w:t>– a pena di esclusione –</w:t>
      </w:r>
      <w:r>
        <w:rPr>
          <w:rFonts w:ascii="Comic Sans MS" w:hAnsi="Comic Sans MS" w:cs="Calibri"/>
          <w:sz w:val="24"/>
          <w:szCs w:val="24"/>
        </w:rPr>
        <w:t xml:space="preserve"> i documenti utili a dimostrare che la situazione di controllo non ha influenzato sulla formulazione dell’offerta;</w:t>
      </w:r>
    </w:p>
    <w:p w:rsidR="00F650C8" w:rsidRDefault="00F650C8" w:rsidP="00F650C8">
      <w:pPr>
        <w:pStyle w:val="Rientrocorpodeltesto"/>
        <w:numPr>
          <w:ilvl w:val="0"/>
          <w:numId w:val="14"/>
        </w:numPr>
        <w:spacing w:after="0"/>
        <w:jc w:val="both"/>
        <w:rPr>
          <w:rFonts w:ascii="Comic Sans MS" w:hAnsi="Comic Sans MS" w:cs="Calibri"/>
          <w:sz w:val="24"/>
          <w:szCs w:val="24"/>
        </w:rPr>
      </w:pPr>
      <w:r>
        <w:rPr>
          <w:rFonts w:ascii="Comic Sans MS" w:hAnsi="Comic Sans MS" w:cs="Calibri"/>
          <w:sz w:val="24"/>
          <w:szCs w:val="24"/>
        </w:rPr>
        <w:t>di essere disponibile ad eseguire il servizio oggetto dell’appalto subito dopo la comunicazione di aggiudicazione dello stesso e quindi nelle more della stipulazione del contratto;</w:t>
      </w:r>
    </w:p>
    <w:p w:rsidR="00F650C8" w:rsidRDefault="00F650C8" w:rsidP="00F650C8">
      <w:pPr>
        <w:pStyle w:val="Rientrocorpodeltesto"/>
        <w:numPr>
          <w:ilvl w:val="0"/>
          <w:numId w:val="14"/>
        </w:numPr>
        <w:spacing w:after="0"/>
        <w:jc w:val="both"/>
        <w:rPr>
          <w:rFonts w:ascii="Comic Sans MS" w:hAnsi="Comic Sans MS" w:cs="Calibri"/>
          <w:sz w:val="24"/>
          <w:szCs w:val="24"/>
        </w:rPr>
      </w:pPr>
      <w:r>
        <w:rPr>
          <w:rFonts w:ascii="Comic Sans MS" w:hAnsi="Comic Sans MS" w:cs="Calibri"/>
          <w:sz w:val="24"/>
          <w:szCs w:val="24"/>
        </w:rPr>
        <w:t>di non soggiacere al divieto di cui agli art.13 Dl 223/2006, art.3 co</w:t>
      </w:r>
      <w:proofErr w:type="spellStart"/>
      <w:r>
        <w:rPr>
          <w:rFonts w:ascii="Comic Sans MS" w:hAnsi="Comic Sans MS" w:cs="Calibri"/>
          <w:sz w:val="24"/>
          <w:szCs w:val="24"/>
        </w:rPr>
        <w:t>.2</w:t>
      </w:r>
      <w:proofErr w:type="spellEnd"/>
      <w:r>
        <w:rPr>
          <w:rFonts w:ascii="Comic Sans MS" w:hAnsi="Comic Sans MS" w:cs="Calibri"/>
          <w:sz w:val="24"/>
          <w:szCs w:val="24"/>
        </w:rPr>
        <w:t>7 L. 244/2007      ed art. 23  bis co</w:t>
      </w:r>
      <w:proofErr w:type="spellStart"/>
      <w:r>
        <w:rPr>
          <w:rFonts w:ascii="Comic Sans MS" w:hAnsi="Comic Sans MS" w:cs="Calibri"/>
          <w:sz w:val="24"/>
          <w:szCs w:val="24"/>
        </w:rPr>
        <w:t>.9</w:t>
      </w:r>
      <w:proofErr w:type="spellEnd"/>
      <w:r>
        <w:rPr>
          <w:rFonts w:ascii="Comic Sans MS" w:hAnsi="Comic Sans MS" w:cs="Calibri"/>
          <w:sz w:val="24"/>
          <w:szCs w:val="24"/>
        </w:rPr>
        <w:t xml:space="preserve"> L.133/2008 ;</w:t>
      </w:r>
    </w:p>
    <w:p w:rsidR="00F650C8" w:rsidRDefault="00F650C8" w:rsidP="00F650C8">
      <w:pPr>
        <w:pStyle w:val="Rientrocorpodeltesto"/>
        <w:numPr>
          <w:ilvl w:val="0"/>
          <w:numId w:val="14"/>
        </w:numPr>
        <w:spacing w:after="0"/>
        <w:jc w:val="both"/>
        <w:rPr>
          <w:rFonts w:ascii="Comic Sans MS" w:hAnsi="Comic Sans MS" w:cs="Calibri"/>
          <w:sz w:val="24"/>
          <w:szCs w:val="24"/>
        </w:rPr>
      </w:pPr>
      <w:r>
        <w:rPr>
          <w:rFonts w:ascii="Comic Sans MS" w:hAnsi="Comic Sans MS" w:cs="Calibri"/>
          <w:sz w:val="24"/>
          <w:szCs w:val="24"/>
        </w:rPr>
        <w:t xml:space="preserve">di essere informato, ai sensi e per gli effetti di cui al D. </w:t>
      </w:r>
      <w:proofErr w:type="spellStart"/>
      <w:r>
        <w:rPr>
          <w:rFonts w:ascii="Comic Sans MS" w:hAnsi="Comic Sans MS" w:cs="Calibri"/>
          <w:sz w:val="24"/>
          <w:szCs w:val="24"/>
        </w:rPr>
        <w:t>Lgs</w:t>
      </w:r>
      <w:proofErr w:type="spellEnd"/>
      <w:r>
        <w:rPr>
          <w:rFonts w:ascii="Comic Sans MS" w:hAnsi="Comic Sans MS" w:cs="Calibri"/>
          <w:sz w:val="24"/>
          <w:szCs w:val="24"/>
        </w:rPr>
        <w:t>. n.196/2003, che i dati personali raccolti saranno trattati, anche con strumenti informatici, esclusivamente nell’ambito del procedimento per il quale la presente dichiarazione viene resa;</w:t>
      </w:r>
    </w:p>
    <w:p w:rsidR="00F650C8" w:rsidRDefault="00F650C8" w:rsidP="00F650C8">
      <w:pPr>
        <w:pStyle w:val="Rientrocorpodeltesto"/>
        <w:numPr>
          <w:ilvl w:val="0"/>
          <w:numId w:val="14"/>
        </w:numPr>
        <w:tabs>
          <w:tab w:val="left" w:pos="720"/>
        </w:tabs>
        <w:spacing w:after="0"/>
        <w:jc w:val="both"/>
        <w:rPr>
          <w:rFonts w:ascii="Comic Sans MS" w:hAnsi="Comic Sans MS" w:cs="Calibri"/>
          <w:sz w:val="24"/>
          <w:szCs w:val="24"/>
        </w:rPr>
      </w:pPr>
      <w:r>
        <w:rPr>
          <w:rFonts w:ascii="Comic Sans MS" w:hAnsi="Comic Sans MS" w:cs="Calibri"/>
          <w:sz w:val="24"/>
          <w:szCs w:val="24"/>
        </w:rPr>
        <w:t>dati equivalenti per offerente stabilito in altro Paese _____________________________________________________;</w:t>
      </w:r>
    </w:p>
    <w:p w:rsidR="00F650C8" w:rsidRDefault="00F650C8" w:rsidP="00F650C8">
      <w:pPr>
        <w:pStyle w:val="Rientrocorpodeltesto"/>
        <w:numPr>
          <w:ilvl w:val="0"/>
          <w:numId w:val="15"/>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l’insussistenza cause esclusione ex art. 38, comma 1, lett. a), b), c), d), e), f), g), h), i), l), m), m-bis), </w:t>
      </w:r>
      <w:proofErr w:type="spellStart"/>
      <w:r>
        <w:rPr>
          <w:rFonts w:ascii="Comic Sans MS" w:hAnsi="Comic Sans MS" w:cs="Calibri"/>
          <w:sz w:val="24"/>
          <w:szCs w:val="24"/>
        </w:rPr>
        <w:t>m-ter</w:t>
      </w:r>
      <w:proofErr w:type="spellEnd"/>
      <w:r>
        <w:rPr>
          <w:rFonts w:ascii="Comic Sans MS" w:hAnsi="Comic Sans MS" w:cs="Calibri"/>
          <w:sz w:val="24"/>
          <w:szCs w:val="24"/>
        </w:rPr>
        <w:t xml:space="preserve">) </w:t>
      </w:r>
      <w:proofErr w:type="spellStart"/>
      <w:r>
        <w:rPr>
          <w:rFonts w:ascii="Comic Sans MS" w:hAnsi="Comic Sans MS" w:cs="Calibri"/>
          <w:sz w:val="24"/>
          <w:szCs w:val="24"/>
        </w:rPr>
        <w:t>D.Lgs.</w:t>
      </w:r>
      <w:proofErr w:type="spellEnd"/>
      <w:r>
        <w:rPr>
          <w:rFonts w:ascii="Comic Sans MS" w:hAnsi="Comic Sans MS" w:cs="Calibri"/>
          <w:sz w:val="24"/>
          <w:szCs w:val="24"/>
        </w:rPr>
        <w:t xml:space="preserve"> 163/06 e specificatamente:</w:t>
      </w:r>
    </w:p>
    <w:p w:rsidR="00F650C8" w:rsidRDefault="00F650C8" w:rsidP="00F650C8">
      <w:pPr>
        <w:pStyle w:val="Rientrocorpodeltesto"/>
        <w:numPr>
          <w:ilvl w:val="1"/>
          <w:numId w:val="16"/>
        </w:numPr>
        <w:tabs>
          <w:tab w:val="left" w:pos="720"/>
        </w:tabs>
        <w:spacing w:after="0"/>
        <w:jc w:val="both"/>
        <w:rPr>
          <w:rFonts w:ascii="Comic Sans MS" w:hAnsi="Comic Sans MS" w:cs="Calibri"/>
          <w:sz w:val="24"/>
          <w:szCs w:val="24"/>
        </w:rPr>
      </w:pPr>
      <w:r>
        <w:rPr>
          <w:rFonts w:ascii="Comic Sans MS" w:hAnsi="Comic Sans MS" w:cs="Calibri"/>
          <w:sz w:val="24"/>
          <w:szCs w:val="24"/>
        </w:rPr>
        <w:t>che l’impresa non si trova in stato di fallimento, di liquidazione coatta amministrativa, di amministrazione controllata o di concordato preventivo e che non sono in corso procedimenti    per la dichiarazione di tali situazioni;</w:t>
      </w:r>
    </w:p>
    <w:p w:rsidR="00F650C8" w:rsidRDefault="00F650C8" w:rsidP="00F650C8">
      <w:pPr>
        <w:pStyle w:val="Rientrocorpodeltesto"/>
        <w:numPr>
          <w:ilvl w:val="1"/>
          <w:numId w:val="16"/>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 che nei propri confronti non è pendente un procedimento per l’applicazione di una delle misure di prevenzione di cui all’art. 3 della legge n. 1423/1956 o di una delle cause ostative previste dall'articolo 10 della legge 31 maggio 1965, n. 575;</w:t>
      </w:r>
    </w:p>
    <w:p w:rsidR="00F650C8" w:rsidRDefault="00F650C8" w:rsidP="00F650C8">
      <w:pPr>
        <w:pStyle w:val="Rientrocorpodeltesto"/>
        <w:numPr>
          <w:ilvl w:val="1"/>
          <w:numId w:val="16"/>
        </w:numPr>
        <w:tabs>
          <w:tab w:val="left" w:pos="720"/>
        </w:tabs>
        <w:spacing w:after="0"/>
        <w:jc w:val="both"/>
        <w:rPr>
          <w:rFonts w:ascii="Comic Sans MS" w:hAnsi="Comic Sans MS" w:cs="Calibri"/>
          <w:color w:val="0000FF"/>
          <w:sz w:val="24"/>
          <w:szCs w:val="24"/>
        </w:rPr>
      </w:pPr>
      <w:r>
        <w:rPr>
          <w:rFonts w:ascii="Comic Sans MS" w:hAnsi="Comic Sans MS" w:cs="Calibri"/>
          <w:sz w:val="24"/>
          <w:szCs w:val="24"/>
        </w:rPr>
        <w:t xml:space="preserve"> 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w:t>
      </w:r>
      <w:r>
        <w:rPr>
          <w:rFonts w:ascii="Comic Sans MS" w:hAnsi="Comic Sans MS" w:cs="Calibri"/>
          <w:sz w:val="24"/>
          <w:szCs w:val="24"/>
        </w:rPr>
        <w:lastRenderedPageBreak/>
        <w:t>professionale; o condanna, con sentenza passata in giudicato, per uno o più reati di partecipazione a un'organizzazione criminale, corruzione, frode, riciclaggio, quali definiti dagli atti comunitari citati all'articolo 45, paragrafo 1, direttiva Ce 2004/18;</w:t>
      </w:r>
    </w:p>
    <w:p w:rsidR="00F650C8" w:rsidRDefault="00F650C8" w:rsidP="00F650C8">
      <w:pPr>
        <w:pStyle w:val="Rientrocorpodeltesto"/>
        <w:tabs>
          <w:tab w:val="left" w:pos="720"/>
        </w:tabs>
        <w:spacing w:after="0"/>
        <w:jc w:val="both"/>
        <w:rPr>
          <w:rFonts w:ascii="Comic Sans MS" w:hAnsi="Comic Sans MS" w:cs="Calibri"/>
          <w:sz w:val="24"/>
          <w:szCs w:val="24"/>
        </w:rPr>
      </w:pPr>
    </w:p>
    <w:p w:rsidR="00F650C8" w:rsidRDefault="00F650C8" w:rsidP="00F650C8">
      <w:pPr>
        <w:pStyle w:val="Rientrocorpodeltesto"/>
        <w:tabs>
          <w:tab w:val="left" w:pos="720"/>
        </w:tabs>
        <w:spacing w:after="0"/>
        <w:jc w:val="both"/>
        <w:rPr>
          <w:rFonts w:ascii="Comic Sans MS" w:hAnsi="Comic Sans MS" w:cs="Calibri"/>
          <w:color w:val="0000FF"/>
          <w:sz w:val="24"/>
          <w:szCs w:val="24"/>
        </w:rPr>
      </w:pPr>
    </w:p>
    <w:p w:rsidR="00F650C8" w:rsidRDefault="00F650C8" w:rsidP="00F650C8">
      <w:pPr>
        <w:pStyle w:val="Rientrocorpodeltesto"/>
        <w:numPr>
          <w:ilvl w:val="1"/>
          <w:numId w:val="16"/>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 che nel triennio antecedente la data di pubblicazione del presente bando di gara non è stato sostituito né è cessato dalla  carica il titolare, il socio, l’amministratore munito di poteri di rappresentanza né il direttore tecnico;</w:t>
      </w:r>
    </w:p>
    <w:p w:rsidR="00F650C8" w:rsidRDefault="00F650C8" w:rsidP="00F650C8">
      <w:pPr>
        <w:pStyle w:val="Rientrocorpodeltesto"/>
        <w:tabs>
          <w:tab w:val="left" w:pos="720"/>
        </w:tabs>
        <w:spacing w:after="0"/>
        <w:rPr>
          <w:rFonts w:ascii="Comic Sans MS" w:hAnsi="Comic Sans MS" w:cs="Calibri"/>
          <w:b/>
          <w:sz w:val="24"/>
          <w:szCs w:val="24"/>
        </w:rPr>
      </w:pP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oppure</w:t>
      </w:r>
    </w:p>
    <w:p w:rsidR="00F650C8" w:rsidRDefault="00F650C8" w:rsidP="00F650C8">
      <w:pPr>
        <w:pStyle w:val="Rientrocorpodeltesto"/>
        <w:numPr>
          <w:ilvl w:val="1"/>
          <w:numId w:val="17"/>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 che nel triennio antecedente la data di pubblicazione del presente bando di gara è intervenuta la sostituzione o è cessato dalla carica _____ _____ _____ _____________ ________ (titolare, direttore tecnico, socio, amministratore munito di potere di rappresentanza) e, che nei suoi/loro confronti non è stata pronunciata sentenza di condanna passata in giudicato oppure di applicazione della pena su richiesta ai sensi dell’art. 444 del CPP oppure non è stato emesso decreto penale di condanna divenuto irrevocabile per reati che incidono sull’affidabilità morale e professionale;</w:t>
      </w: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oppure</w:t>
      </w:r>
    </w:p>
    <w:p w:rsidR="00F650C8" w:rsidRDefault="00F650C8" w:rsidP="00F650C8">
      <w:pPr>
        <w:pStyle w:val="Rientrocorpodeltesto"/>
        <w:numPr>
          <w:ilvl w:val="1"/>
          <w:numId w:val="18"/>
        </w:numPr>
        <w:tabs>
          <w:tab w:val="left" w:pos="720"/>
        </w:tabs>
        <w:spacing w:after="0"/>
        <w:ind w:firstLine="0"/>
        <w:jc w:val="both"/>
        <w:rPr>
          <w:rFonts w:ascii="Comic Sans MS" w:hAnsi="Comic Sans MS" w:cs="Calibri"/>
          <w:sz w:val="24"/>
          <w:szCs w:val="24"/>
        </w:rPr>
      </w:pPr>
      <w:r>
        <w:rPr>
          <w:rFonts w:ascii="Comic Sans MS" w:hAnsi="Comic Sans MS" w:cs="Calibri"/>
          <w:sz w:val="24"/>
          <w:szCs w:val="24"/>
        </w:rPr>
        <w:t>che nel triennio antecedente la data di pubblicazione del presente bando di gara è intervenuta la sostituzione o è cessato dalla carica ______________________________ (titolare, direttore tecnico, socio, amministratore munito di potere di rappresentanza) e, che nei suoi/loro confronti è stata pronunciata sentenza di condanna passata in giudicato oppure di applicazione della pena su richiesta ai sensi dell’art. 444 del CPP oppure è stato emesso decreto penale di condanna divenuto irrevocabile per reati che incidono sull’affidabilità morale e professionale e che sono stati adottati atti o misure di completa dissociazione della condotta penalmente sanzionata, quali ________________________;</w:t>
      </w: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t>di non aver violato il divieto di intestazione fiduciaria posto all'articolo 17 della legge 19 marzo 1990, n. 55;</w:t>
      </w: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t>di non aver commesso gravi infrazioni debitamente accertate alle norme in materia  di sicurezza e a ogni altro obbligo derivante dai rapporti di lavoro, risultanti dai dati in  possesso   dell'Osservatorio;</w:t>
      </w: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t>di non aver commesso grave negligenza o malafede nell'esecuzione delle prestazioni affidate dalla stazione appaltante che   bandisce la gara; e di non aver commesso un errore grave nell'esercizio della propria attività professionale,</w:t>
      </w: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lastRenderedPageBreak/>
        <w:t>di non aver commesso violazioni, definitivamente accertate, rispetto agli obblighi relativi al pagamento delle imposte e tasse, secondo la legislazione italiana o quella dello Stato in cui sono stabilito;</w:t>
      </w:r>
    </w:p>
    <w:p w:rsidR="00F650C8" w:rsidRDefault="00F650C8" w:rsidP="00F650C8">
      <w:pPr>
        <w:pStyle w:val="Rientrocorpodeltesto"/>
        <w:numPr>
          <w:ilvl w:val="0"/>
          <w:numId w:val="19"/>
        </w:numPr>
        <w:tabs>
          <w:tab w:val="left" w:pos="720"/>
          <w:tab w:val="left" w:pos="1843"/>
        </w:tabs>
        <w:spacing w:after="0"/>
        <w:jc w:val="both"/>
        <w:rPr>
          <w:rFonts w:ascii="Comic Sans MS" w:hAnsi="Comic Sans MS" w:cs="Calibri"/>
          <w:sz w:val="24"/>
          <w:szCs w:val="24"/>
        </w:rPr>
      </w:pPr>
      <w:r>
        <w:rPr>
          <w:rFonts w:ascii="Comic Sans MS" w:hAnsi="Comic Sans MS" w:cs="Calibri"/>
          <w:sz w:val="24"/>
          <w:szCs w:val="24"/>
        </w:rPr>
        <w:t>di non aver, nell'anno antecedente la data di pubblicazione del presente bando di gara reso false dichiarazioni in merito ai requisiti e alle condizioni rilevanti per la partecipazione alle procedure di gara, e per l’affidamento dei subappalti, risultanti dai dati in possesso dell'Osservatorio;</w:t>
      </w:r>
    </w:p>
    <w:p w:rsidR="00F650C8" w:rsidRDefault="00F650C8" w:rsidP="00F650C8">
      <w:pPr>
        <w:pStyle w:val="Rientrocorpodeltesto"/>
        <w:tabs>
          <w:tab w:val="left" w:pos="720"/>
          <w:tab w:val="left" w:pos="1843"/>
        </w:tabs>
        <w:spacing w:after="0"/>
        <w:jc w:val="both"/>
        <w:rPr>
          <w:rFonts w:ascii="Comic Sans MS" w:hAnsi="Comic Sans MS" w:cs="Calibri"/>
          <w:sz w:val="24"/>
          <w:szCs w:val="24"/>
        </w:rPr>
      </w:pP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t>di non aver commesso violazioni gravi, definitivamente accertate, alle norme in materia di contributi previdenziali e assistenziali, secondo la legislazione italiana o dello Stato in cui sono stabilito;</w:t>
      </w:r>
    </w:p>
    <w:p w:rsidR="00F650C8" w:rsidRDefault="00F650C8" w:rsidP="00F650C8">
      <w:pPr>
        <w:pStyle w:val="Rientrocorpodeltesto"/>
        <w:numPr>
          <w:ilvl w:val="0"/>
          <w:numId w:val="19"/>
        </w:numPr>
        <w:tabs>
          <w:tab w:val="left" w:pos="720"/>
        </w:tabs>
        <w:spacing w:after="0"/>
        <w:jc w:val="both"/>
        <w:rPr>
          <w:rFonts w:ascii="Comic Sans MS" w:hAnsi="Comic Sans MS" w:cs="Calibri"/>
          <w:sz w:val="24"/>
          <w:szCs w:val="24"/>
        </w:rPr>
      </w:pPr>
      <w:r>
        <w:rPr>
          <w:rFonts w:ascii="Comic Sans MS" w:hAnsi="Comic Sans MS" w:cs="Calibri"/>
          <w:sz w:val="24"/>
          <w:szCs w:val="24"/>
        </w:rPr>
        <w:t>che l’impresa ha osservato le norme della legge 68/1999;</w:t>
      </w:r>
    </w:p>
    <w:p w:rsidR="00F650C8" w:rsidRDefault="00F650C8" w:rsidP="00F650C8">
      <w:pPr>
        <w:pStyle w:val="Rientrocorpodeltesto"/>
        <w:tabs>
          <w:tab w:val="left" w:pos="720"/>
        </w:tabs>
        <w:spacing w:after="0"/>
        <w:rPr>
          <w:rFonts w:ascii="Comic Sans MS" w:hAnsi="Comic Sans MS" w:cs="Calibri"/>
          <w:b/>
          <w:sz w:val="24"/>
          <w:szCs w:val="24"/>
        </w:rPr>
      </w:pP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oppure</w:t>
      </w:r>
    </w:p>
    <w:p w:rsidR="00F650C8" w:rsidRDefault="00F650C8" w:rsidP="00F650C8">
      <w:pPr>
        <w:pStyle w:val="Rientrocorpodeltesto"/>
        <w:numPr>
          <w:ilvl w:val="0"/>
          <w:numId w:val="20"/>
        </w:numPr>
        <w:tabs>
          <w:tab w:val="left" w:pos="720"/>
        </w:tabs>
        <w:spacing w:after="0"/>
        <w:jc w:val="both"/>
        <w:rPr>
          <w:rFonts w:ascii="Comic Sans MS" w:hAnsi="Comic Sans MS" w:cs="Calibri"/>
          <w:sz w:val="24"/>
          <w:szCs w:val="24"/>
        </w:rPr>
      </w:pPr>
      <w:r>
        <w:rPr>
          <w:rFonts w:ascii="Comic Sans MS" w:hAnsi="Comic Sans MS" w:cs="Calibri"/>
          <w:sz w:val="24"/>
          <w:szCs w:val="24"/>
        </w:rPr>
        <w:t>di non essere assoggettato agli obblighi di assunzione obbligatoria di cui alla legge 68/99;</w:t>
      </w:r>
    </w:p>
    <w:p w:rsidR="00F650C8" w:rsidRDefault="00F650C8" w:rsidP="00F650C8">
      <w:pPr>
        <w:pStyle w:val="Rientrocorpodeltesto"/>
        <w:numPr>
          <w:ilvl w:val="0"/>
          <w:numId w:val="20"/>
        </w:numPr>
        <w:tabs>
          <w:tab w:val="left" w:pos="720"/>
        </w:tabs>
        <w:spacing w:after="0"/>
        <w:jc w:val="both"/>
        <w:rPr>
          <w:rFonts w:ascii="Comic Sans MS" w:hAnsi="Comic Sans MS" w:cs="Calibri"/>
          <w:sz w:val="24"/>
          <w:szCs w:val="24"/>
        </w:rPr>
      </w:pPr>
      <w:r>
        <w:rPr>
          <w:rFonts w:ascii="Comic Sans MS" w:hAnsi="Comic Sans MS" w:cs="Calibri"/>
          <w:sz w:val="24"/>
          <w:szCs w:val="24"/>
        </w:rPr>
        <w:t xml:space="preserve">che nei propri confronti non è stata applicata la sanzione </w:t>
      </w:r>
      <w:proofErr w:type="spellStart"/>
      <w:r>
        <w:rPr>
          <w:rFonts w:ascii="Comic Sans MS" w:hAnsi="Comic Sans MS" w:cs="Calibri"/>
          <w:sz w:val="24"/>
          <w:szCs w:val="24"/>
        </w:rPr>
        <w:t>interdittiva</w:t>
      </w:r>
      <w:proofErr w:type="spellEnd"/>
      <w:r>
        <w:rPr>
          <w:rFonts w:ascii="Comic Sans MS" w:hAnsi="Comic Sans MS" w:cs="Calibri"/>
          <w:sz w:val="24"/>
          <w:szCs w:val="24"/>
        </w:rPr>
        <w:t xml:space="preserve"> di cui all'articolo 9, comma 2, lettera c), del decreto legislativo dell'8 giugno 2001 n. 231 o altra sanzione che comporta il divieto di contrarre con la pubblica amministrazione compresi i provvedimenti </w:t>
      </w:r>
      <w:proofErr w:type="spellStart"/>
      <w:r>
        <w:rPr>
          <w:rFonts w:ascii="Comic Sans MS" w:hAnsi="Comic Sans MS" w:cs="Calibri"/>
          <w:sz w:val="24"/>
          <w:szCs w:val="24"/>
        </w:rPr>
        <w:t>interdittivi</w:t>
      </w:r>
      <w:proofErr w:type="spellEnd"/>
      <w:r>
        <w:rPr>
          <w:rFonts w:ascii="Comic Sans MS" w:hAnsi="Comic Sans MS" w:cs="Calibri"/>
          <w:sz w:val="24"/>
          <w:szCs w:val="24"/>
        </w:rPr>
        <w:t xml:space="preserve"> di cui all'articolo 36-bis, comma 1, del decreto-legge 4 luglio 2006, n. 223, convertito, con modificazioni, dalla legge 4 agosto 2006 n. 248 nonché compreso quanto predisposto dall’art. 5 della L. 123/2007;</w:t>
      </w:r>
    </w:p>
    <w:p w:rsidR="00F650C8" w:rsidRDefault="00F650C8" w:rsidP="00F650C8">
      <w:pPr>
        <w:pStyle w:val="Rientrocorpodeltesto"/>
        <w:numPr>
          <w:ilvl w:val="0"/>
          <w:numId w:val="20"/>
        </w:numPr>
        <w:tabs>
          <w:tab w:val="left" w:pos="720"/>
        </w:tabs>
        <w:spacing w:after="0"/>
        <w:jc w:val="both"/>
        <w:rPr>
          <w:rFonts w:ascii="Comic Sans MS" w:hAnsi="Comic Sans MS" w:cs="Calibri"/>
          <w:sz w:val="24"/>
          <w:szCs w:val="24"/>
        </w:rPr>
      </w:pPr>
      <w:r>
        <w:rPr>
          <w:rFonts w:ascii="Comic Sans MS" w:hAnsi="Comic Sans MS" w:cs="Calibri"/>
          <w:sz w:val="24"/>
          <w:szCs w:val="24"/>
        </w:rPr>
        <w:t>che nei propri confronti non sia stata applicata la sospensione o la decadenza dell'attestazione SOA da parte dell'Autorità per aver prodotto falsa documentazione o dichiarazioni mendaci, risultanti dal casellario informatico;</w:t>
      </w:r>
    </w:p>
    <w:p w:rsidR="00F650C8" w:rsidRDefault="00F650C8" w:rsidP="00F650C8">
      <w:pPr>
        <w:pStyle w:val="Rientrocorpodeltesto"/>
        <w:numPr>
          <w:ilvl w:val="0"/>
          <w:numId w:val="20"/>
        </w:numPr>
        <w:tabs>
          <w:tab w:val="left" w:pos="720"/>
        </w:tabs>
        <w:spacing w:after="0"/>
        <w:jc w:val="both"/>
        <w:rPr>
          <w:rFonts w:ascii="Comic Sans MS" w:hAnsi="Comic Sans MS" w:cs="Calibri"/>
          <w:sz w:val="24"/>
          <w:szCs w:val="24"/>
        </w:rPr>
      </w:pPr>
      <w:r>
        <w:rPr>
          <w:rFonts w:ascii="Comic Sans MS" w:hAnsi="Comic Sans MS" w:cs="Calibri"/>
          <w:sz w:val="24"/>
          <w:szCs w:val="24"/>
        </w:rPr>
        <w:t>che i soggetti di cui alla predetta lett. b) non sono stati vittime dei reati previsti e puniti dagli articoli 317 e 629 del codice penale aggravati ai sensi dell’articolo 7 del decreto legge 13 maggio 1991, n. 152, convertito, con modificazioni, dalla legge 12 luglio 1991, n.203 e pertanto non hanno denunciato i fatti all’autorità giudiziaria</w:t>
      </w:r>
    </w:p>
    <w:p w:rsidR="00F650C8" w:rsidRDefault="00F650C8" w:rsidP="00F650C8">
      <w:pPr>
        <w:pStyle w:val="Rientrocorpodeltesto"/>
        <w:numPr>
          <w:ilvl w:val="0"/>
          <w:numId w:val="15"/>
        </w:numPr>
        <w:tabs>
          <w:tab w:val="left" w:pos="720"/>
        </w:tabs>
        <w:spacing w:after="0"/>
        <w:rPr>
          <w:rFonts w:ascii="Comic Sans MS" w:hAnsi="Comic Sans MS" w:cs="Calibri"/>
          <w:sz w:val="24"/>
          <w:szCs w:val="24"/>
        </w:rPr>
      </w:pPr>
      <w:r>
        <w:rPr>
          <w:rFonts w:ascii="Comic Sans MS" w:hAnsi="Comic Sans MS" w:cs="Calibri"/>
          <w:sz w:val="24"/>
          <w:szCs w:val="24"/>
        </w:rPr>
        <w:t>l’inesistenza dei piani individuali di emersione di cui all’art. 1-bis, comma 14, della legge 383/2001 e ss. mm.</w:t>
      </w: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oppure</w:t>
      </w:r>
    </w:p>
    <w:p w:rsidR="00F650C8" w:rsidRDefault="00F650C8" w:rsidP="00F650C8">
      <w:pPr>
        <w:pStyle w:val="Rientrocorpodeltesto"/>
        <w:numPr>
          <w:ilvl w:val="0"/>
          <w:numId w:val="15"/>
        </w:numPr>
        <w:spacing w:after="0"/>
        <w:jc w:val="both"/>
        <w:rPr>
          <w:rFonts w:ascii="Comic Sans MS" w:hAnsi="Comic Sans MS" w:cs="Calibri"/>
          <w:sz w:val="24"/>
          <w:szCs w:val="24"/>
        </w:rPr>
      </w:pPr>
      <w:r>
        <w:rPr>
          <w:rFonts w:ascii="Comic Sans MS" w:hAnsi="Comic Sans MS" w:cs="Calibri"/>
          <w:sz w:val="24"/>
          <w:szCs w:val="24"/>
        </w:rPr>
        <w:t>di essersi avvalso dei piani individuali di emersione di cui alla L.383/2001 ma che il periodo di emersione si è concluso;</w:t>
      </w:r>
    </w:p>
    <w:p w:rsidR="00F650C8" w:rsidRDefault="00F650C8" w:rsidP="00F650C8">
      <w:pPr>
        <w:pStyle w:val="Rientrocorpodeltesto"/>
        <w:numPr>
          <w:ilvl w:val="0"/>
          <w:numId w:val="21"/>
        </w:numPr>
        <w:tabs>
          <w:tab w:val="left" w:pos="426"/>
        </w:tabs>
        <w:spacing w:after="0"/>
        <w:jc w:val="both"/>
        <w:rPr>
          <w:rFonts w:ascii="Comic Sans MS" w:hAnsi="Comic Sans MS" w:cs="Calibri"/>
          <w:sz w:val="24"/>
          <w:szCs w:val="24"/>
        </w:rPr>
      </w:pPr>
      <w:r>
        <w:rPr>
          <w:rFonts w:ascii="Comic Sans MS" w:hAnsi="Comic Sans MS" w:cs="Calibri"/>
          <w:sz w:val="24"/>
          <w:szCs w:val="24"/>
        </w:rPr>
        <w:t>legislazione equivalente per offerente stabilito in altro Paese__________________________________________ accettare, senza riserve e/o eccezioni, dell’appalto alle condizioni indicate nel bando di gara, nel capitolato speciale di appalto e nella bozza di contratto;</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lastRenderedPageBreak/>
        <w:t>a titolo di dichiarazione inerente il subappalto, che la fornitura o parti di opere che si intendono eventualmente subappaltare o concedere in cottimo, sono i seguenti ____________________________;</w:t>
      </w: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(nel caso di associazione o consorzio):</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 xml:space="preserve">che, in caso di aggiudicazione, si uniformerà alla disciplina vigente di cui all’art.37 </w:t>
      </w:r>
      <w:proofErr w:type="spellStart"/>
      <w:r>
        <w:rPr>
          <w:rFonts w:ascii="Comic Sans MS" w:hAnsi="Comic Sans MS" w:cs="Calibri"/>
          <w:sz w:val="24"/>
          <w:szCs w:val="24"/>
        </w:rPr>
        <w:t>D.Lgs.vo</w:t>
      </w:r>
      <w:proofErr w:type="spellEnd"/>
      <w:r>
        <w:rPr>
          <w:rFonts w:ascii="Comic Sans MS" w:hAnsi="Comic Sans MS" w:cs="Calibri"/>
          <w:sz w:val="24"/>
          <w:szCs w:val="24"/>
        </w:rPr>
        <w:t xml:space="preserve"> n. 163/2006 con riguardo alle associazioni temporanee o consorzi e sarà conferito mandato speciale con rappresentanza o funzioni di capogruppo a ____________., la quale stipulerà il contratto in nome e per conto proprio e delle mandanti (art. 37 del </w:t>
      </w:r>
      <w:proofErr w:type="spellStart"/>
      <w:r>
        <w:rPr>
          <w:rFonts w:ascii="Comic Sans MS" w:hAnsi="Comic Sans MS" w:cs="Calibri"/>
          <w:sz w:val="24"/>
          <w:szCs w:val="24"/>
        </w:rPr>
        <w:t>D.Lgs.n</w:t>
      </w:r>
      <w:proofErr w:type="spellEnd"/>
      <w:r>
        <w:rPr>
          <w:rFonts w:ascii="Comic Sans MS" w:hAnsi="Comic Sans MS" w:cs="Calibri"/>
          <w:sz w:val="24"/>
          <w:szCs w:val="24"/>
        </w:rPr>
        <w:t>. 163/2006);</w:t>
      </w:r>
    </w:p>
    <w:p w:rsidR="00F650C8" w:rsidRDefault="00F650C8" w:rsidP="00F650C8">
      <w:pPr>
        <w:pStyle w:val="Rientrocorpodeltesto"/>
        <w:tabs>
          <w:tab w:val="left" w:pos="720"/>
        </w:tabs>
        <w:spacing w:after="0"/>
        <w:rPr>
          <w:rFonts w:ascii="Comic Sans MS" w:hAnsi="Comic Sans MS" w:cs="Calibri"/>
          <w:b/>
          <w:sz w:val="24"/>
          <w:szCs w:val="24"/>
        </w:rPr>
      </w:pPr>
    </w:p>
    <w:p w:rsidR="00F650C8" w:rsidRDefault="00F650C8" w:rsidP="00F650C8">
      <w:pPr>
        <w:pStyle w:val="Rientrocorpodeltesto"/>
        <w:tabs>
          <w:tab w:val="left" w:pos="720"/>
        </w:tabs>
        <w:spacing w:after="0"/>
        <w:rPr>
          <w:rFonts w:ascii="Comic Sans MS" w:hAnsi="Comic Sans MS" w:cs="Calibri"/>
          <w:b/>
          <w:sz w:val="24"/>
          <w:szCs w:val="24"/>
        </w:rPr>
      </w:pPr>
      <w:r>
        <w:rPr>
          <w:rFonts w:ascii="Comic Sans MS" w:hAnsi="Comic Sans MS" w:cs="Calibri"/>
          <w:b/>
          <w:sz w:val="24"/>
          <w:szCs w:val="24"/>
        </w:rPr>
        <w:t>(nel caso di associazione o consorzio):</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che la quota espressa in percentuale e/o la tipologia delle prestazioni che ciascuna impresa intende eseguire coincidente con la quota percentuale di partecipazione all’ATI è  la seguente:</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quota._____.% tipologia _______________ impresa._____________________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quota._____.% tipologia _______________.impresa._____________________</w:t>
      </w:r>
    </w:p>
    <w:p w:rsidR="00F650C8" w:rsidRDefault="00F650C8" w:rsidP="00F650C8">
      <w:pPr>
        <w:pStyle w:val="Rientrocorpodeltesto"/>
        <w:tabs>
          <w:tab w:val="left" w:pos="720"/>
        </w:tabs>
        <w:spacing w:after="0"/>
        <w:rPr>
          <w:rFonts w:ascii="Comic Sans MS" w:hAnsi="Comic Sans MS" w:cs="Calibri"/>
          <w:sz w:val="24"/>
          <w:szCs w:val="24"/>
        </w:rPr>
      </w:pP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di aver realizzato negli ultimi tre esercizi (2011-2012-2013) antecedenti la pubblicazione del bando di gara un fatturato complessivo non inferiore a complessivi €. 228.000,00   e quindi pari ad €._______________________;</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di aver conseguito, nel triennio 2011-2012-2013, un fatturato specifico relativo a servizi analoghi a quello oggetto dell’appalto non inferiore a € 150.000,00,  e specificamente pari ad €._______________________;</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 xml:space="preserve">di allegare l’elenco dei servizi analoghi prestati, senza contenziosi con l’Ente committente (come da punto 8.b., lett. M, del Capitolato); </w:t>
      </w:r>
    </w:p>
    <w:p w:rsidR="00F650C8" w:rsidRDefault="00F650C8" w:rsidP="00F650C8">
      <w:pPr>
        <w:pStyle w:val="Rientrocorpodeltesto"/>
        <w:numPr>
          <w:ilvl w:val="0"/>
          <w:numId w:val="21"/>
        </w:numPr>
        <w:spacing w:after="0"/>
        <w:jc w:val="both"/>
        <w:rPr>
          <w:rFonts w:ascii="Comic Sans MS" w:hAnsi="Comic Sans MS" w:cs="Calibri"/>
          <w:sz w:val="24"/>
          <w:szCs w:val="24"/>
        </w:rPr>
      </w:pPr>
      <w:r>
        <w:rPr>
          <w:rFonts w:ascii="Comic Sans MS" w:hAnsi="Comic Sans MS" w:cs="Calibri"/>
          <w:sz w:val="24"/>
          <w:szCs w:val="24"/>
        </w:rPr>
        <w:t xml:space="preserve">(nel caso di consorzi di cui all’articolo 34, comma 1, lettere b) e c) del </w:t>
      </w:r>
      <w:proofErr w:type="spellStart"/>
      <w:r>
        <w:rPr>
          <w:rFonts w:ascii="Comic Sans MS" w:hAnsi="Comic Sans MS" w:cs="Calibri"/>
          <w:sz w:val="24"/>
          <w:szCs w:val="24"/>
        </w:rPr>
        <w:t>D.Lgs.</w:t>
      </w:r>
      <w:proofErr w:type="spellEnd"/>
      <w:r>
        <w:rPr>
          <w:rFonts w:ascii="Comic Sans MS" w:hAnsi="Comic Sans MS" w:cs="Calibri"/>
          <w:sz w:val="24"/>
          <w:szCs w:val="24"/>
        </w:rPr>
        <w:t xml:space="preserve"> n.163/2006) di concorrere per i seguenti consorziati: (indicare denominazione, sede legale e codice   fiscale di ciascun consorziato; qualora la consorziata indicata sia a sua volta un consorzio, quest’ultimo dovrà indicare, pena l’esclusione, l’impresa che eseguirà il servizio/lavori) 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_____________________________________________________________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_____________________________________________________________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o attività esercitata da ciascun consorziato in caso di aggiudicazione:</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attività ______________________consorziato_______________________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attività ______________________consorziato_______________________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attività ______________________consorziato_______________________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attività ______________________consorziato_______________________</w:t>
      </w:r>
    </w:p>
    <w:p w:rsidR="00F650C8" w:rsidRDefault="00F650C8" w:rsidP="00F650C8">
      <w:pPr>
        <w:pStyle w:val="Rientrocorpodeltesto"/>
        <w:tabs>
          <w:tab w:val="left" w:pos="720"/>
        </w:tabs>
        <w:spacing w:after="0"/>
        <w:rPr>
          <w:rFonts w:ascii="Comic Sans MS" w:hAnsi="Comic Sans MS" w:cs="Calibri"/>
          <w:sz w:val="24"/>
          <w:szCs w:val="24"/>
        </w:rPr>
      </w:pPr>
    </w:p>
    <w:p w:rsidR="00F650C8" w:rsidRDefault="00F650C8" w:rsidP="00F650C8">
      <w:pPr>
        <w:pStyle w:val="Rientrocorpodeltesto"/>
        <w:tabs>
          <w:tab w:val="left" w:pos="720"/>
        </w:tabs>
        <w:spacing w:after="0"/>
        <w:rPr>
          <w:rFonts w:ascii="Comic Sans MS" w:hAnsi="Comic Sans MS" w:cs="Calibri"/>
          <w:sz w:val="24"/>
          <w:szCs w:val="24"/>
        </w:rPr>
      </w:pPr>
    </w:p>
    <w:p w:rsidR="00F650C8" w:rsidRDefault="00F650C8" w:rsidP="00F650C8">
      <w:pPr>
        <w:pStyle w:val="Rientrocorpodeltesto"/>
        <w:tabs>
          <w:tab w:val="left" w:pos="720"/>
        </w:tabs>
        <w:spacing w:after="0"/>
        <w:rPr>
          <w:rFonts w:ascii="Comic Sans MS" w:hAnsi="Comic Sans MS" w:cs="Calibri"/>
          <w:sz w:val="24"/>
          <w:szCs w:val="24"/>
        </w:rPr>
      </w:pP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_______________lì ____.____.______</w:t>
      </w:r>
    </w:p>
    <w:p w:rsidR="00F650C8" w:rsidRDefault="00F650C8" w:rsidP="00F650C8">
      <w:pPr>
        <w:pStyle w:val="Rientrocorpodeltesto"/>
        <w:tabs>
          <w:tab w:val="left" w:pos="720"/>
        </w:tabs>
        <w:spacing w:after="0"/>
        <w:rPr>
          <w:rFonts w:ascii="Comic Sans MS" w:hAnsi="Comic Sans MS" w:cs="Calibri"/>
          <w:sz w:val="24"/>
          <w:szCs w:val="24"/>
        </w:rPr>
      </w:pPr>
      <w:r>
        <w:rPr>
          <w:rFonts w:ascii="Comic Sans MS" w:hAnsi="Comic Sans MS" w:cs="Calibri"/>
          <w:sz w:val="24"/>
          <w:szCs w:val="24"/>
        </w:rPr>
        <w:t xml:space="preserve">                                                                                                  </w:t>
      </w:r>
    </w:p>
    <w:p w:rsidR="00F650C8" w:rsidRDefault="00F650C8" w:rsidP="00F650C8">
      <w:pPr>
        <w:pStyle w:val="Rientrocorpodeltesto"/>
        <w:tabs>
          <w:tab w:val="left" w:pos="720"/>
        </w:tabs>
        <w:spacing w:after="0"/>
        <w:ind w:left="0" w:firstLine="5954"/>
        <w:rPr>
          <w:rFonts w:ascii="Comic Sans MS" w:hAnsi="Comic Sans MS" w:cs="Calibri"/>
          <w:sz w:val="24"/>
          <w:szCs w:val="24"/>
        </w:rPr>
      </w:pPr>
      <w:r>
        <w:rPr>
          <w:rFonts w:ascii="Comic Sans MS" w:hAnsi="Comic Sans MS" w:cs="Calibri"/>
          <w:sz w:val="24"/>
          <w:szCs w:val="24"/>
        </w:rPr>
        <w:lastRenderedPageBreak/>
        <w:t xml:space="preserve"> FIRMA</w:t>
      </w:r>
    </w:p>
    <w:p w:rsidR="00F650C8" w:rsidRDefault="00F650C8" w:rsidP="00F650C8">
      <w:pPr>
        <w:pStyle w:val="Rientrocorpodeltesto"/>
        <w:tabs>
          <w:tab w:val="left" w:pos="720"/>
        </w:tabs>
        <w:spacing w:after="0"/>
        <w:jc w:val="center"/>
        <w:rPr>
          <w:rFonts w:ascii="Comic Sans MS" w:hAnsi="Comic Sans MS" w:cs="Calibri"/>
          <w:sz w:val="24"/>
          <w:szCs w:val="24"/>
        </w:rPr>
      </w:pPr>
      <w:r>
        <w:rPr>
          <w:rFonts w:ascii="Comic Sans MS" w:hAnsi="Comic Sans MS" w:cs="Calibri"/>
          <w:sz w:val="24"/>
          <w:szCs w:val="24"/>
        </w:rPr>
        <w:t xml:space="preserve">                            ______________________________________</w:t>
      </w:r>
    </w:p>
    <w:p w:rsidR="00F650C8" w:rsidRDefault="00F650C8" w:rsidP="00F650C8">
      <w:pPr>
        <w:rPr>
          <w:rFonts w:ascii="Comic Sans MS" w:hAnsi="Comic Sans MS" w:cs="Calibri"/>
          <w:sz w:val="24"/>
          <w:szCs w:val="24"/>
        </w:rPr>
      </w:pPr>
    </w:p>
    <w:p w:rsidR="00F650C8" w:rsidRDefault="00F650C8" w:rsidP="00F650C8">
      <w:pPr>
        <w:rPr>
          <w:rFonts w:ascii="Comic Sans MS" w:hAnsi="Comic Sans MS" w:cs="Calibri"/>
          <w:sz w:val="24"/>
          <w:szCs w:val="24"/>
        </w:rPr>
      </w:pPr>
    </w:p>
    <w:p w:rsidR="00F650C8" w:rsidRDefault="00F650C8" w:rsidP="00F650C8">
      <w:pPr>
        <w:jc w:val="both"/>
        <w:rPr>
          <w:rFonts w:ascii="Comic Sans MS" w:hAnsi="Comic Sans MS" w:cs="Tahoma"/>
          <w:sz w:val="24"/>
          <w:szCs w:val="24"/>
        </w:rPr>
      </w:pPr>
    </w:p>
    <w:tbl>
      <w:tblPr>
        <w:tblW w:w="0" w:type="auto"/>
        <w:tblInd w:w="-10" w:type="dxa"/>
        <w:tblLayout w:type="fixed"/>
        <w:tblLook w:val="04A0"/>
      </w:tblPr>
      <w:tblGrid>
        <w:gridCol w:w="9757"/>
      </w:tblGrid>
      <w:tr w:rsidR="00F650C8" w:rsidTr="00F650C8">
        <w:trPr>
          <w:trHeight w:val="982"/>
        </w:trPr>
        <w:tc>
          <w:tcPr>
            <w:tcW w:w="9757" w:type="dxa"/>
            <w:tcBorders>
              <w:top w:val="single" w:sz="8" w:space="0" w:color="00FFFF"/>
              <w:left w:val="single" w:sz="8" w:space="0" w:color="00FFFF"/>
              <w:bottom w:val="single" w:sz="8" w:space="0" w:color="00FFFF"/>
              <w:right w:val="single" w:sz="8" w:space="0" w:color="00FFFF"/>
            </w:tcBorders>
            <w:hideMark/>
          </w:tcPr>
          <w:p w:rsidR="00F650C8" w:rsidRDefault="00F650C8">
            <w:pPr>
              <w:pStyle w:val="Nessunaspaziatura"/>
              <w:snapToGrid w:val="0"/>
              <w:spacing w:line="276" w:lineRule="auto"/>
              <w:ind w:left="720"/>
              <w:jc w:val="center"/>
              <w:rPr>
                <w:rFonts w:ascii="Comic Sans MS" w:hAnsi="Comic Sans MS"/>
                <w:b/>
                <w:sz w:val="20"/>
                <w:szCs w:val="20"/>
              </w:rPr>
            </w:pPr>
            <w:r>
              <w:rPr>
                <w:rFonts w:ascii="Comic Sans MS" w:hAnsi="Comic Sans MS"/>
                <w:b/>
                <w:sz w:val="20"/>
                <w:szCs w:val="20"/>
              </w:rPr>
              <w:t>Delibera n.418/2012 del 10/04/2012 – allegato n.2</w:t>
            </w:r>
          </w:p>
          <w:p w:rsidR="00F650C8" w:rsidRDefault="00F650C8">
            <w:pPr>
              <w:pStyle w:val="Nessunaspaziatura"/>
              <w:snapToGrid w:val="0"/>
              <w:spacing w:line="276" w:lineRule="auto"/>
              <w:ind w:left="720"/>
              <w:jc w:val="center"/>
              <w:rPr>
                <w:rFonts w:ascii="Comic Sans MS" w:hAnsi="Comic Sans MS"/>
                <w:b/>
                <w:sz w:val="20"/>
                <w:szCs w:val="20"/>
              </w:rPr>
            </w:pPr>
            <w:r>
              <w:rPr>
                <w:rFonts w:ascii="Comic Sans MS" w:hAnsi="Comic Sans MS"/>
                <w:b/>
                <w:sz w:val="20"/>
                <w:szCs w:val="20"/>
              </w:rPr>
              <w:t>Giunta della Regione Emilia - Romagna</w:t>
            </w:r>
          </w:p>
          <w:p w:rsidR="00F650C8" w:rsidRDefault="00F650C8">
            <w:pPr>
              <w:pStyle w:val="Nessunaspaziatura"/>
              <w:spacing w:line="276" w:lineRule="auto"/>
              <w:ind w:left="720" w:right="-108"/>
              <w:jc w:val="center"/>
              <w:rPr>
                <w:rFonts w:ascii="Comic Sans MS" w:eastAsia="Times New Roman" w:hAnsi="Comic Sans MS"/>
                <w:b/>
                <w:bCs/>
                <w:sz w:val="20"/>
                <w:szCs w:val="20"/>
              </w:rPr>
            </w:pPr>
            <w:r>
              <w:rPr>
                <w:rFonts w:ascii="Comic Sans MS" w:hAnsi="Comic Sans MS" w:cs="Arial"/>
                <w:b/>
                <w:sz w:val="20"/>
                <w:szCs w:val="20"/>
              </w:rPr>
              <w:t xml:space="preserve">STANDARDS NUTRIZIONALI DISTRIBUTORI AUTOMATICI </w:t>
            </w:r>
          </w:p>
        </w:tc>
      </w:tr>
      <w:tr w:rsidR="00F650C8" w:rsidTr="00F650C8">
        <w:tc>
          <w:tcPr>
            <w:tcW w:w="9757" w:type="dxa"/>
            <w:tcBorders>
              <w:top w:val="single" w:sz="8" w:space="0" w:color="00FFFF"/>
              <w:left w:val="single" w:sz="8" w:space="0" w:color="00FFFF"/>
              <w:bottom w:val="single" w:sz="8" w:space="0" w:color="00FFFF"/>
              <w:right w:val="single" w:sz="8" w:space="0" w:color="00FFFF"/>
            </w:tcBorders>
            <w:shd w:val="clear" w:color="auto" w:fill="D2EAF1"/>
            <w:hideMark/>
          </w:tcPr>
          <w:p w:rsidR="00F650C8" w:rsidRDefault="00F650C8">
            <w:pPr>
              <w:pStyle w:val="Nessunaspaziatura"/>
              <w:snapToGrid w:val="0"/>
              <w:spacing w:line="276" w:lineRule="auto"/>
              <w:rPr>
                <w:rFonts w:ascii="Comic Sans MS" w:hAnsi="Comic Sans MS"/>
                <w:b/>
                <w:sz w:val="20"/>
                <w:szCs w:val="20"/>
              </w:rPr>
            </w:pPr>
            <w:r>
              <w:rPr>
                <w:rFonts w:ascii="Comic Sans MS" w:hAnsi="Comic Sans MS" w:cs="Arial"/>
                <w:b/>
                <w:sz w:val="20"/>
                <w:szCs w:val="20"/>
              </w:rPr>
              <w:t>ALIMENTI RACCOMANDATI</w:t>
            </w:r>
          </w:p>
        </w:tc>
      </w:tr>
      <w:tr w:rsidR="00F650C8" w:rsidTr="00F650C8">
        <w:trPr>
          <w:trHeight w:val="1990"/>
        </w:trPr>
        <w:tc>
          <w:tcPr>
            <w:tcW w:w="9757" w:type="dxa"/>
            <w:tcBorders>
              <w:top w:val="single" w:sz="8" w:space="0" w:color="00FFFF"/>
              <w:left w:val="single" w:sz="8" w:space="0" w:color="00FFFF"/>
              <w:bottom w:val="nil"/>
              <w:right w:val="single" w:sz="8" w:space="0" w:color="00FFFF"/>
            </w:tcBorders>
            <w:shd w:val="clear" w:color="auto" w:fill="FFFFFF"/>
          </w:tcPr>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b/>
                <w:sz w:val="20"/>
                <w:szCs w:val="20"/>
              </w:rPr>
              <w:t>Prodotti a contenuto energetico</w:t>
            </w:r>
            <w:r>
              <w:rPr>
                <w:rFonts w:ascii="Comic Sans MS" w:hAnsi="Comic Sans MS"/>
                <w:sz w:val="20"/>
                <w:szCs w:val="20"/>
              </w:rPr>
              <w:t xml:space="preserve"> </w:t>
            </w:r>
            <w:r>
              <w:rPr>
                <w:rFonts w:ascii="Comic Sans MS" w:hAnsi="Comic Sans MS"/>
                <w:b/>
                <w:sz w:val="20"/>
                <w:szCs w:val="20"/>
              </w:rPr>
              <w:t>inferiore a</w:t>
            </w:r>
            <w:r>
              <w:rPr>
                <w:rFonts w:ascii="Comic Sans MS" w:hAnsi="Comic Sans MS"/>
                <w:b/>
                <w:bCs/>
                <w:sz w:val="20"/>
                <w:szCs w:val="20"/>
              </w:rPr>
              <w:t>lle 200 kcal</w:t>
            </w:r>
            <w:r>
              <w:rPr>
                <w:rFonts w:ascii="Comic Sans MS" w:hAnsi="Comic Sans MS"/>
                <w:b/>
                <w:sz w:val="20"/>
                <w:szCs w:val="20"/>
              </w:rPr>
              <w:t xml:space="preserve"> per singola porzione</w:t>
            </w:r>
            <w:r>
              <w:rPr>
                <w:rFonts w:ascii="Comic Sans MS" w:hAnsi="Comic Sans MS"/>
                <w:b/>
                <w:bCs/>
                <w:sz w:val="20"/>
                <w:szCs w:val="20"/>
              </w:rPr>
              <w:t xml:space="preserve">, </w:t>
            </w:r>
            <w:r>
              <w:rPr>
                <w:rFonts w:ascii="Comic Sans MS" w:hAnsi="Comic Sans MS"/>
                <w:bCs/>
                <w:sz w:val="20"/>
                <w:szCs w:val="20"/>
              </w:rPr>
              <w:t xml:space="preserve">pari a circa </w:t>
            </w:r>
            <w:r>
              <w:rPr>
                <w:rFonts w:ascii="Comic Sans MS" w:hAnsi="Comic Sans MS"/>
                <w:sz w:val="20"/>
                <w:szCs w:val="20"/>
              </w:rPr>
              <w:t xml:space="preserve"> il 10% della quota energetica giornaliera raccomandata per un individuo sano;</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 xml:space="preserve">prodotti alimentari </w:t>
            </w:r>
            <w:r>
              <w:rPr>
                <w:rFonts w:ascii="Comic Sans MS" w:hAnsi="Comic Sans MS"/>
                <w:bCs/>
                <w:sz w:val="20"/>
                <w:szCs w:val="20"/>
              </w:rPr>
              <w:t>freschi e locali</w:t>
            </w:r>
            <w:r>
              <w:rPr>
                <w:rFonts w:ascii="Comic Sans MS" w:hAnsi="Comic Sans MS"/>
                <w:sz w:val="20"/>
                <w:szCs w:val="20"/>
              </w:rPr>
              <w:t xml:space="preserve">, prodotti DOP (denominazione di origine protetta) e IGP (indicazione geografica protetta), prodotti da agricoltura biologica ed equo solidali, prodotti da produzioni locali (KM 0), ove possibile; </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prodotti per una fascia specifica di persone ad esempio prodotti privi di glutine o per diabetici;</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frutta e verdura e altri prodotti e preparati alimentari caratterizzati da proprietà nutrizionali quali: basso contenuto in grassi e densità energetica, elevato apporto di fibra, vitamine, sali minerali, vitamine  e antiossidanti;</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cereali integrali  o che li contengono in percentuale superiore al 50%</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fra le bevande si raccomandano l’acqua e i succhi di frutta con contenuto minimo di frutta superiore al 70% e senza zucchero aggiunto</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prodotti a ridotto contenuto di sodio: apporto inferiore a g 0.12/100g</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 xml:space="preserve">alimenti che riportano in etichetta </w:t>
            </w:r>
            <w:proofErr w:type="spellStart"/>
            <w:r>
              <w:rPr>
                <w:rFonts w:ascii="Comic Sans MS" w:hAnsi="Comic Sans MS"/>
                <w:sz w:val="20"/>
                <w:szCs w:val="20"/>
              </w:rPr>
              <w:t>health</w:t>
            </w:r>
            <w:proofErr w:type="spellEnd"/>
            <w:r>
              <w:rPr>
                <w:rFonts w:ascii="Comic Sans MS" w:hAnsi="Comic Sans MS"/>
                <w:sz w:val="20"/>
                <w:szCs w:val="20"/>
              </w:rPr>
              <w:t xml:space="preserve"> </w:t>
            </w:r>
            <w:proofErr w:type="spellStart"/>
            <w:r>
              <w:rPr>
                <w:rFonts w:ascii="Comic Sans MS" w:hAnsi="Comic Sans MS"/>
                <w:sz w:val="20"/>
                <w:szCs w:val="20"/>
              </w:rPr>
              <w:t>claims</w:t>
            </w:r>
            <w:proofErr w:type="spellEnd"/>
            <w:r>
              <w:rPr>
                <w:rFonts w:ascii="Comic Sans MS" w:hAnsi="Comic Sans MS"/>
                <w:sz w:val="20"/>
                <w:szCs w:val="20"/>
              </w:rPr>
              <w:t xml:space="preserve"> riconosciuti ed approvati dall’EFSA;</w:t>
            </w:r>
          </w:p>
          <w:p w:rsidR="00F650C8" w:rsidRDefault="00F650C8">
            <w:pPr>
              <w:pStyle w:val="CorpodeltestoCarattere1CarattereCarattere"/>
              <w:numPr>
                <w:ilvl w:val="0"/>
                <w:numId w:val="22"/>
              </w:numPr>
              <w:spacing w:line="276" w:lineRule="auto"/>
              <w:rPr>
                <w:rFonts w:ascii="Comic Sans MS" w:hAnsi="Comic Sans MS"/>
                <w:sz w:val="20"/>
                <w:szCs w:val="20"/>
              </w:rPr>
            </w:pPr>
            <w:r>
              <w:rPr>
                <w:rFonts w:ascii="Comic Sans MS" w:hAnsi="Comic Sans MS"/>
                <w:sz w:val="20"/>
                <w:szCs w:val="20"/>
              </w:rPr>
              <w:t xml:space="preserve">sulla confezione dei prodotti offerti dovrà essere presente anche </w:t>
            </w:r>
            <w:r>
              <w:rPr>
                <w:rFonts w:ascii="Comic Sans MS" w:hAnsi="Comic Sans MS"/>
                <w:bCs/>
                <w:sz w:val="20"/>
                <w:szCs w:val="20"/>
              </w:rPr>
              <w:t>l’etichettatura nutrizionale</w:t>
            </w:r>
            <w:r>
              <w:rPr>
                <w:rFonts w:ascii="Comic Sans MS" w:hAnsi="Comic Sans MS"/>
                <w:b/>
                <w:bCs/>
                <w:sz w:val="20"/>
                <w:szCs w:val="20"/>
              </w:rPr>
              <w:t>,</w:t>
            </w:r>
            <w:r>
              <w:rPr>
                <w:rFonts w:ascii="Comic Sans MS" w:hAnsi="Comic Sans MS"/>
                <w:sz w:val="20"/>
                <w:szCs w:val="20"/>
              </w:rPr>
              <w:t xml:space="preserve"> attualmente facoltativa, oltre alla completa etichettatura prescritta per legge.</w:t>
            </w:r>
          </w:p>
          <w:p w:rsidR="00F650C8" w:rsidRDefault="00F650C8">
            <w:pPr>
              <w:pStyle w:val="Nessunaspaziatura"/>
              <w:spacing w:line="276" w:lineRule="auto"/>
              <w:rPr>
                <w:rFonts w:ascii="Comic Sans MS" w:hAnsi="Comic Sans MS"/>
                <w:sz w:val="20"/>
                <w:szCs w:val="20"/>
              </w:rPr>
            </w:pPr>
          </w:p>
        </w:tc>
      </w:tr>
      <w:tr w:rsidR="00F650C8" w:rsidTr="00F650C8">
        <w:tc>
          <w:tcPr>
            <w:tcW w:w="9757" w:type="dxa"/>
            <w:tcBorders>
              <w:top w:val="single" w:sz="8" w:space="0" w:color="00FFFF"/>
              <w:left w:val="single" w:sz="8" w:space="0" w:color="00FFFF"/>
              <w:bottom w:val="single" w:sz="8" w:space="0" w:color="00FFFF"/>
              <w:right w:val="single" w:sz="8" w:space="0" w:color="00FFFF"/>
            </w:tcBorders>
            <w:shd w:val="clear" w:color="auto" w:fill="D2EAF1"/>
            <w:hideMark/>
          </w:tcPr>
          <w:p w:rsidR="00F650C8" w:rsidRDefault="00F650C8">
            <w:pPr>
              <w:pStyle w:val="Nessunaspaziatura"/>
              <w:spacing w:line="276" w:lineRule="auto"/>
              <w:rPr>
                <w:rFonts w:ascii="Comic Sans MS" w:hAnsi="Comic Sans MS"/>
                <w:b/>
                <w:sz w:val="20"/>
                <w:szCs w:val="20"/>
              </w:rPr>
            </w:pPr>
            <w:r>
              <w:rPr>
                <w:rFonts w:ascii="Comic Sans MS" w:hAnsi="Comic Sans MS"/>
                <w:b/>
                <w:sz w:val="20"/>
                <w:szCs w:val="20"/>
              </w:rPr>
              <w:t>ALIMENTI  E BEVANDE DA EVITARE (SCONSIGLIATI)</w:t>
            </w:r>
          </w:p>
        </w:tc>
      </w:tr>
      <w:tr w:rsidR="00F650C8" w:rsidTr="00F650C8">
        <w:trPr>
          <w:trHeight w:val="1990"/>
        </w:trPr>
        <w:tc>
          <w:tcPr>
            <w:tcW w:w="9757" w:type="dxa"/>
            <w:tcBorders>
              <w:top w:val="single" w:sz="8" w:space="0" w:color="00FFFF"/>
              <w:left w:val="single" w:sz="8" w:space="0" w:color="00FFFF"/>
              <w:bottom w:val="nil"/>
              <w:right w:val="single" w:sz="8" w:space="0" w:color="00FFFF"/>
            </w:tcBorders>
            <w:shd w:val="clear" w:color="auto" w:fill="FFFFFF"/>
          </w:tcPr>
          <w:p w:rsidR="00F650C8" w:rsidRDefault="00F650C8">
            <w:pPr>
              <w:pStyle w:val="Nessunaspaziatura"/>
              <w:tabs>
                <w:tab w:val="left" w:pos="361"/>
              </w:tabs>
              <w:spacing w:line="276" w:lineRule="auto"/>
              <w:ind w:left="68"/>
              <w:rPr>
                <w:rFonts w:ascii="Comic Sans MS" w:hAnsi="Comic Sans MS"/>
                <w:sz w:val="20"/>
                <w:szCs w:val="20"/>
              </w:rPr>
            </w:pPr>
          </w:p>
          <w:p w:rsidR="00F650C8" w:rsidRDefault="00F650C8">
            <w:pPr>
              <w:pStyle w:val="Nessunaspaziatura"/>
              <w:tabs>
                <w:tab w:val="left" w:pos="361"/>
              </w:tabs>
              <w:spacing w:line="276" w:lineRule="auto"/>
              <w:ind w:left="68"/>
              <w:rPr>
                <w:rFonts w:ascii="Comic Sans MS" w:hAnsi="Comic Sans MS"/>
                <w:sz w:val="20"/>
                <w:szCs w:val="20"/>
              </w:rPr>
            </w:pPr>
            <w:r>
              <w:rPr>
                <w:rFonts w:ascii="Comic Sans MS" w:hAnsi="Comic Sans MS"/>
                <w:sz w:val="20"/>
                <w:szCs w:val="20"/>
              </w:rPr>
              <w:t>Sono da evitare prodotti alimentari che contengono:</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 xml:space="preserve">grassi trans, grassi saturi, un apporto totale di lipidi superiore a gr.9  </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oli vegetali (palma e cocco)</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zuccheri semplici aggiunti</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 xml:space="preserve">alto contenuto di sodio (superiore a 0,4-0,5 gr /100gr.), </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nitriti e/o nitrati come additivi</w:t>
            </w:r>
          </w:p>
          <w:p w:rsidR="00F650C8" w:rsidRDefault="00F650C8">
            <w:pPr>
              <w:pStyle w:val="Nessunaspaziatura"/>
              <w:tabs>
                <w:tab w:val="left" w:pos="361"/>
              </w:tabs>
              <w:spacing w:line="276" w:lineRule="auto"/>
              <w:ind w:left="68"/>
              <w:rPr>
                <w:rFonts w:ascii="Comic Sans MS" w:hAnsi="Comic Sans MS"/>
                <w:sz w:val="20"/>
                <w:szCs w:val="20"/>
              </w:rPr>
            </w:pPr>
            <w:r>
              <w:rPr>
                <w:rFonts w:ascii="Comic Sans MS" w:hAnsi="Comic Sans MS"/>
                <w:sz w:val="20"/>
                <w:szCs w:val="20"/>
              </w:rPr>
              <w:t>Sono da evitare bevande:</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 xml:space="preserve">con aggiunta di zuccheri semplici e dolcificanti  </w:t>
            </w:r>
          </w:p>
          <w:p w:rsidR="00F650C8" w:rsidRDefault="00F650C8">
            <w:pPr>
              <w:pStyle w:val="Nessunaspaziatura"/>
              <w:numPr>
                <w:ilvl w:val="0"/>
                <w:numId w:val="23"/>
              </w:numPr>
              <w:tabs>
                <w:tab w:val="left" w:pos="361"/>
              </w:tabs>
              <w:spacing w:line="276" w:lineRule="auto"/>
              <w:rPr>
                <w:rFonts w:ascii="Comic Sans MS" w:hAnsi="Comic Sans MS"/>
                <w:sz w:val="20"/>
                <w:szCs w:val="20"/>
              </w:rPr>
            </w:pPr>
            <w:r>
              <w:rPr>
                <w:rFonts w:ascii="Comic Sans MS" w:hAnsi="Comic Sans MS"/>
                <w:sz w:val="20"/>
                <w:szCs w:val="20"/>
              </w:rPr>
              <w:t>ad alto contenuto di teina, caffeina, taurina e similari</w:t>
            </w:r>
          </w:p>
          <w:p w:rsidR="00F650C8" w:rsidRDefault="00F650C8">
            <w:pPr>
              <w:pStyle w:val="Nessunaspaziatura"/>
              <w:tabs>
                <w:tab w:val="left" w:pos="361"/>
              </w:tabs>
              <w:spacing w:line="276" w:lineRule="auto"/>
              <w:ind w:left="428"/>
              <w:rPr>
                <w:rFonts w:ascii="Comic Sans MS" w:hAnsi="Comic Sans MS"/>
                <w:sz w:val="20"/>
                <w:szCs w:val="20"/>
              </w:rPr>
            </w:pPr>
          </w:p>
        </w:tc>
      </w:tr>
      <w:tr w:rsidR="00F650C8" w:rsidTr="00F650C8">
        <w:tc>
          <w:tcPr>
            <w:tcW w:w="9757" w:type="dxa"/>
            <w:tcBorders>
              <w:top w:val="single" w:sz="8" w:space="0" w:color="00FFFF"/>
              <w:left w:val="single" w:sz="8" w:space="0" w:color="00FFFF"/>
              <w:bottom w:val="single" w:sz="8" w:space="0" w:color="00FFFF"/>
              <w:right w:val="single" w:sz="8" w:space="0" w:color="00FFFF"/>
            </w:tcBorders>
            <w:shd w:val="clear" w:color="auto" w:fill="D2EAF1"/>
            <w:hideMark/>
          </w:tcPr>
          <w:p w:rsidR="00F650C8" w:rsidRDefault="00F650C8">
            <w:pPr>
              <w:pStyle w:val="Nessunaspaziatura"/>
              <w:spacing w:line="276" w:lineRule="auto"/>
              <w:jc w:val="center"/>
              <w:rPr>
                <w:rFonts w:ascii="Comic Sans MS" w:hAnsi="Comic Sans MS"/>
                <w:b/>
                <w:sz w:val="20"/>
                <w:szCs w:val="20"/>
              </w:rPr>
            </w:pPr>
            <w:r>
              <w:rPr>
                <w:rFonts w:ascii="Comic Sans MS" w:hAnsi="Comic Sans MS"/>
                <w:b/>
                <w:sz w:val="20"/>
                <w:szCs w:val="20"/>
              </w:rPr>
              <w:t>ETICHETTATURA NUTRIZIONALE - PUBBLICITA’</w:t>
            </w:r>
          </w:p>
          <w:p w:rsidR="00F650C8" w:rsidRDefault="00F650C8">
            <w:pPr>
              <w:pStyle w:val="Nessunaspaziatura"/>
              <w:spacing w:line="276" w:lineRule="auto"/>
              <w:jc w:val="center"/>
              <w:rPr>
                <w:rFonts w:ascii="Comic Sans MS" w:hAnsi="Comic Sans MS"/>
                <w:b/>
                <w:sz w:val="20"/>
                <w:szCs w:val="20"/>
              </w:rPr>
            </w:pPr>
            <w:r>
              <w:rPr>
                <w:rFonts w:ascii="Comic Sans MS" w:hAnsi="Comic Sans MS"/>
                <w:b/>
                <w:sz w:val="20"/>
                <w:szCs w:val="20"/>
              </w:rPr>
              <w:t>INFORMAZIONE - ESPOSIZIONE</w:t>
            </w:r>
          </w:p>
        </w:tc>
      </w:tr>
      <w:tr w:rsidR="00F650C8" w:rsidTr="00F650C8">
        <w:trPr>
          <w:trHeight w:val="2059"/>
        </w:trPr>
        <w:tc>
          <w:tcPr>
            <w:tcW w:w="9757" w:type="dxa"/>
            <w:tcBorders>
              <w:top w:val="single" w:sz="8" w:space="0" w:color="00FFFF"/>
              <w:left w:val="single" w:sz="8" w:space="0" w:color="00FFFF"/>
              <w:bottom w:val="single" w:sz="4" w:space="0" w:color="00FFFF"/>
              <w:right w:val="single" w:sz="8" w:space="0" w:color="00FFFF"/>
            </w:tcBorders>
            <w:shd w:val="clear" w:color="auto" w:fill="FFFFFF"/>
          </w:tcPr>
          <w:p w:rsidR="00F650C8" w:rsidRDefault="00F650C8">
            <w:pPr>
              <w:pStyle w:val="Nessunaspaziatura"/>
              <w:spacing w:line="276" w:lineRule="auto"/>
              <w:rPr>
                <w:rFonts w:ascii="Comic Sans MS" w:hAnsi="Comic Sans MS"/>
                <w:sz w:val="20"/>
                <w:szCs w:val="20"/>
              </w:rPr>
            </w:pPr>
          </w:p>
          <w:p w:rsidR="00F650C8" w:rsidRDefault="00F650C8">
            <w:pPr>
              <w:pStyle w:val="Nessunaspaziatura"/>
              <w:spacing w:line="276" w:lineRule="auto"/>
              <w:rPr>
                <w:rFonts w:ascii="Comic Sans MS" w:hAnsi="Comic Sans MS"/>
                <w:sz w:val="20"/>
                <w:szCs w:val="20"/>
              </w:rPr>
            </w:pPr>
            <w:r>
              <w:rPr>
                <w:rFonts w:ascii="Comic Sans MS" w:hAnsi="Comic Sans MS"/>
                <w:sz w:val="20"/>
                <w:szCs w:val="20"/>
              </w:rPr>
              <w:t>Al fine di educare e orientare i consumatori verso scelte alimentari sane dal punto di vista nutrizionale:</w:t>
            </w:r>
          </w:p>
          <w:p w:rsidR="00F650C8" w:rsidRDefault="00F650C8">
            <w:pPr>
              <w:pStyle w:val="Nessunaspaziatura"/>
              <w:spacing w:line="276" w:lineRule="auto"/>
              <w:ind w:left="294" w:hanging="294"/>
              <w:rPr>
                <w:rFonts w:ascii="Comic Sans MS" w:hAnsi="Comic Sans MS"/>
                <w:sz w:val="20"/>
                <w:szCs w:val="20"/>
              </w:rPr>
            </w:pPr>
            <w:r>
              <w:rPr>
                <w:rFonts w:ascii="Comic Sans MS" w:hAnsi="Comic Sans MS"/>
                <w:sz w:val="20"/>
                <w:szCs w:val="20"/>
              </w:rPr>
              <w:t>-  fornire prodotti che riportano anche l’etichettatura nutrizionale, attualmente facoltativa.</w:t>
            </w:r>
          </w:p>
          <w:p w:rsidR="00F650C8" w:rsidRDefault="00F650C8">
            <w:pPr>
              <w:pStyle w:val="Nessunaspaziatura"/>
              <w:spacing w:line="276" w:lineRule="auto"/>
              <w:ind w:left="294" w:hanging="294"/>
              <w:rPr>
                <w:rFonts w:ascii="Comic Sans MS" w:hAnsi="Comic Sans MS"/>
                <w:sz w:val="20"/>
                <w:szCs w:val="20"/>
              </w:rPr>
            </w:pPr>
            <w:r>
              <w:rPr>
                <w:rFonts w:ascii="Comic Sans MS" w:hAnsi="Comic Sans MS"/>
                <w:sz w:val="20"/>
                <w:szCs w:val="20"/>
              </w:rPr>
              <w:t>- rendere disponibili materiali informativi (poster /opuscoli/ etichette/ banner) nonché  elenco ingredienti e caratteristiche nutrizionali dei prodotti offerti, accanto ai distributori automatici</w:t>
            </w:r>
          </w:p>
          <w:p w:rsidR="00F650C8" w:rsidRDefault="00F650C8">
            <w:pPr>
              <w:pStyle w:val="Nessunaspaziatura"/>
              <w:spacing w:line="276" w:lineRule="auto"/>
              <w:ind w:left="152" w:hanging="142"/>
              <w:rPr>
                <w:rFonts w:ascii="Comic Sans MS" w:hAnsi="Comic Sans MS"/>
                <w:sz w:val="20"/>
                <w:szCs w:val="20"/>
              </w:rPr>
            </w:pPr>
            <w:r>
              <w:rPr>
                <w:rFonts w:ascii="Comic Sans MS" w:eastAsia="Times New Roman" w:hAnsi="Comic Sans MS"/>
                <w:sz w:val="20"/>
                <w:szCs w:val="20"/>
                <w:lang w:eastAsia="it-IT"/>
              </w:rPr>
              <w:t xml:space="preserve">- </w:t>
            </w:r>
            <w:r>
              <w:rPr>
                <w:rFonts w:ascii="Comic Sans MS" w:hAnsi="Comic Sans MS"/>
                <w:sz w:val="20"/>
                <w:szCs w:val="20"/>
              </w:rPr>
              <w:t>garantire una presentazione ottimale dei prodotti raccomandati:</w:t>
            </w:r>
            <w:r>
              <w:rPr>
                <w:rFonts w:ascii="Comic Sans MS" w:eastAsia="Times New Roman" w:hAnsi="Comic Sans MS"/>
                <w:sz w:val="20"/>
                <w:szCs w:val="20"/>
                <w:lang w:eastAsia="it-IT"/>
              </w:rPr>
              <w:t xml:space="preserve"> </w:t>
            </w:r>
            <w:r>
              <w:rPr>
                <w:rFonts w:ascii="Comic Sans MS" w:hAnsi="Comic Sans MS"/>
                <w:sz w:val="20"/>
                <w:szCs w:val="20"/>
              </w:rPr>
              <w:t>l'acqua, ad esempio, deve essere posta in posizione a più alto potenziale di vendita e le bevande a più alto contenuto calorico devono essere poste in posizione a più basso potenziale di vendita. Di norma, si intendono a più alto potenziale di vendita le posizioni poste all'altezza degli occhi;  per condizioni diverse si faccia riferimento alle regole di settore.</w:t>
            </w:r>
          </w:p>
        </w:tc>
      </w:tr>
    </w:tbl>
    <w:p w:rsidR="00F650C8" w:rsidRDefault="00F650C8" w:rsidP="00F650C8">
      <w:pPr>
        <w:pStyle w:val="Nessunaspaziatura"/>
        <w:rPr>
          <w:rFonts w:ascii="Comic Sans MS" w:hAnsi="Comic Sans MS"/>
          <w:sz w:val="24"/>
          <w:szCs w:val="24"/>
        </w:rPr>
      </w:pPr>
    </w:p>
    <w:p w:rsidR="00F650C8" w:rsidRDefault="00F650C8" w:rsidP="00F650C8">
      <w:pPr>
        <w:pStyle w:val="Nessunaspaziatura"/>
        <w:rPr>
          <w:rFonts w:ascii="Comic Sans MS" w:hAnsi="Comic Sans MS"/>
          <w:sz w:val="24"/>
          <w:szCs w:val="24"/>
        </w:rPr>
      </w:pPr>
    </w:p>
    <w:p w:rsidR="00F650C8" w:rsidRDefault="00F650C8" w:rsidP="00F650C8">
      <w:pPr>
        <w:pStyle w:val="Nessunaspaziatura"/>
        <w:rPr>
          <w:rFonts w:ascii="Comic Sans MS" w:hAnsi="Comic Sans MS"/>
          <w:sz w:val="24"/>
          <w:szCs w:val="24"/>
        </w:rPr>
      </w:pPr>
    </w:p>
    <w:p w:rsidR="00D73A1C" w:rsidRDefault="00D73A1C"/>
    <w:sectPr w:rsidR="00D73A1C" w:rsidSect="00F53687">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6A7" w:rsidRDefault="00F256A7" w:rsidP="00F650C8">
      <w:r>
        <w:separator/>
      </w:r>
    </w:p>
  </w:endnote>
  <w:endnote w:type="continuationSeparator" w:id="0">
    <w:p w:rsidR="00F256A7" w:rsidRDefault="00F256A7" w:rsidP="00F65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17178"/>
      <w:docPartObj>
        <w:docPartGallery w:val="Page Numbers (Bottom of Page)"/>
        <w:docPartUnique/>
      </w:docPartObj>
    </w:sdtPr>
    <w:sdtContent>
      <w:p w:rsidR="00F650C8" w:rsidRDefault="00F53687">
        <w:pPr>
          <w:pStyle w:val="Pidipagina"/>
          <w:jc w:val="center"/>
        </w:pPr>
        <w:r>
          <w:fldChar w:fldCharType="begin"/>
        </w:r>
        <w:r w:rsidR="00F650C8">
          <w:instrText>PAGE   \* MERGEFORMAT</w:instrText>
        </w:r>
        <w:r>
          <w:fldChar w:fldCharType="separate"/>
        </w:r>
        <w:r w:rsidR="00C02EF2">
          <w:rPr>
            <w:noProof/>
          </w:rPr>
          <w:t>3</w:t>
        </w:r>
        <w:r>
          <w:fldChar w:fldCharType="end"/>
        </w:r>
      </w:p>
    </w:sdtContent>
  </w:sdt>
  <w:p w:rsidR="00F650C8" w:rsidRDefault="00F650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6A7" w:rsidRDefault="00F256A7" w:rsidP="00F650C8">
      <w:r>
        <w:separator/>
      </w:r>
    </w:p>
  </w:footnote>
  <w:footnote w:type="continuationSeparator" w:id="0">
    <w:p w:rsidR="00F256A7" w:rsidRDefault="00F256A7" w:rsidP="00F65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2D4"/>
    <w:multiLevelType w:val="multilevel"/>
    <w:tmpl w:val="5136F682"/>
    <w:lvl w:ilvl="0">
      <w:start w:val="1"/>
      <w:numFmt w:val="lowerLetter"/>
      <w:lvlText w:val="%1)"/>
      <w:lvlJc w:val="left"/>
      <w:pPr>
        <w:ind w:left="2484" w:hanging="360"/>
      </w:pPr>
    </w:lvl>
    <w:lvl w:ilvl="1">
      <w:start w:val="1"/>
      <w:numFmt w:val="lowerLetter"/>
      <w:lvlText w:val="%2)"/>
      <w:lvlJc w:val="left"/>
      <w:pPr>
        <w:ind w:left="3204" w:hanging="360"/>
      </w:pPr>
    </w:lvl>
    <w:lvl w:ilvl="2">
      <w:start w:val="1"/>
      <w:numFmt w:val="decimal"/>
      <w:lvlText w:val="%3)"/>
      <w:lvlJc w:val="left"/>
      <w:pPr>
        <w:ind w:left="4104" w:hanging="360"/>
      </w:pPr>
    </w:lvl>
    <w:lvl w:ilvl="3">
      <w:start w:val="1"/>
      <w:numFmt w:val="lowerLetter"/>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
    <w:nsid w:val="09400DA2"/>
    <w:multiLevelType w:val="hybridMultilevel"/>
    <w:tmpl w:val="8206B6BA"/>
    <w:lvl w:ilvl="0" w:tplc="2FEE28E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D687DD6"/>
    <w:multiLevelType w:val="hybridMultilevel"/>
    <w:tmpl w:val="E0B626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28825E0"/>
    <w:multiLevelType w:val="multilevel"/>
    <w:tmpl w:val="7DDCDF9E"/>
    <w:lvl w:ilvl="0">
      <w:start w:val="5"/>
      <w:numFmt w:val="lowerLetter"/>
      <w:lvlText w:val="%1)"/>
      <w:lvlJc w:val="left"/>
      <w:pPr>
        <w:ind w:left="1080" w:hanging="360"/>
      </w:pPr>
    </w:lvl>
    <w:lvl w:ilvl="1">
      <w:start w:val="4"/>
      <w:numFmt w:val="lowerLetter"/>
      <w:lvlText w:val="%2)"/>
      <w:lvlJc w:val="left"/>
      <w:pPr>
        <w:ind w:left="1800" w:hanging="360"/>
      </w:p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9516613"/>
    <w:multiLevelType w:val="multilevel"/>
    <w:tmpl w:val="428ECD82"/>
    <w:lvl w:ilvl="0">
      <w:start w:val="11"/>
      <w:numFmt w:val="lowerLetter"/>
      <w:lvlText w:val="%1)"/>
      <w:lvlJc w:val="left"/>
      <w:pPr>
        <w:ind w:left="1080" w:hanging="360"/>
      </w:pPr>
    </w:lvl>
    <w:lvl w:ilvl="1">
      <w:start w:val="4"/>
      <w:numFmt w:val="lowerLetter"/>
      <w:lvlText w:val="%2)"/>
      <w:lvlJc w:val="left"/>
      <w:pPr>
        <w:ind w:left="1800" w:hanging="360"/>
      </w:p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AC07730"/>
    <w:multiLevelType w:val="multilevel"/>
    <w:tmpl w:val="4314BA0E"/>
    <w:lvl w:ilvl="0">
      <w:start w:val="1"/>
      <w:numFmt w:val="decimal"/>
      <w:lvlText w:val="%1)"/>
      <w:lvlJc w:val="left"/>
      <w:pPr>
        <w:ind w:left="720" w:hanging="360"/>
      </w:pPr>
    </w:lvl>
    <w:lvl w:ilvl="1">
      <w:start w:val="4"/>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B45A2F"/>
    <w:multiLevelType w:val="hybridMultilevel"/>
    <w:tmpl w:val="D644A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6CB6157"/>
    <w:multiLevelType w:val="hybridMultilevel"/>
    <w:tmpl w:val="69925ED8"/>
    <w:lvl w:ilvl="0" w:tplc="04100015">
      <w:start w:val="1"/>
      <w:numFmt w:val="upperLetter"/>
      <w:lvlText w:val="%1."/>
      <w:lvlJc w:val="left"/>
      <w:pPr>
        <w:tabs>
          <w:tab w:val="num" w:pos="1428"/>
        </w:tabs>
        <w:ind w:left="1428" w:hanging="360"/>
      </w:pPr>
    </w:lvl>
    <w:lvl w:ilvl="1" w:tplc="04100001">
      <w:start w:val="1"/>
      <w:numFmt w:val="bullet"/>
      <w:lvlText w:val=""/>
      <w:lvlJc w:val="left"/>
      <w:pPr>
        <w:tabs>
          <w:tab w:val="num" w:pos="2148"/>
        </w:tabs>
        <w:ind w:left="2148" w:hanging="360"/>
      </w:pPr>
      <w:rPr>
        <w:rFonts w:ascii="Symbol" w:hAnsi="Symbol" w:hint="default"/>
      </w:rPr>
    </w:lvl>
    <w:lvl w:ilvl="2" w:tplc="04100001">
      <w:start w:val="1"/>
      <w:numFmt w:val="bullet"/>
      <w:lvlText w:val=""/>
      <w:lvlJc w:val="left"/>
      <w:pPr>
        <w:tabs>
          <w:tab w:val="num" w:pos="2148"/>
        </w:tabs>
        <w:ind w:left="2148" w:hanging="360"/>
      </w:pPr>
      <w:rPr>
        <w:rFonts w:ascii="Symbol" w:hAnsi="Symbol" w:hint="default"/>
      </w:rPr>
    </w:lvl>
    <w:lvl w:ilvl="3" w:tplc="6B94864E">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8">
    <w:nsid w:val="28697B51"/>
    <w:multiLevelType w:val="hybridMultilevel"/>
    <w:tmpl w:val="4F6C7C42"/>
    <w:lvl w:ilvl="0" w:tplc="04100001">
      <w:start w:val="1"/>
      <w:numFmt w:val="bullet"/>
      <w:lvlText w:val=""/>
      <w:lvlJc w:val="left"/>
      <w:pPr>
        <w:ind w:left="2775" w:hanging="360"/>
      </w:pPr>
      <w:rPr>
        <w:rFonts w:ascii="Symbol" w:hAnsi="Symbol" w:hint="default"/>
      </w:rPr>
    </w:lvl>
    <w:lvl w:ilvl="1" w:tplc="04100003">
      <w:start w:val="1"/>
      <w:numFmt w:val="bullet"/>
      <w:lvlText w:val="o"/>
      <w:lvlJc w:val="left"/>
      <w:pPr>
        <w:ind w:left="3495" w:hanging="360"/>
      </w:pPr>
      <w:rPr>
        <w:rFonts w:ascii="Courier New" w:hAnsi="Courier New" w:cs="Courier New" w:hint="default"/>
      </w:rPr>
    </w:lvl>
    <w:lvl w:ilvl="2" w:tplc="04100005">
      <w:start w:val="1"/>
      <w:numFmt w:val="bullet"/>
      <w:lvlText w:val=""/>
      <w:lvlJc w:val="left"/>
      <w:pPr>
        <w:ind w:left="4215" w:hanging="360"/>
      </w:pPr>
      <w:rPr>
        <w:rFonts w:ascii="Wingdings" w:hAnsi="Wingdings" w:hint="default"/>
      </w:rPr>
    </w:lvl>
    <w:lvl w:ilvl="3" w:tplc="04100001">
      <w:start w:val="1"/>
      <w:numFmt w:val="bullet"/>
      <w:lvlText w:val=""/>
      <w:lvlJc w:val="left"/>
      <w:pPr>
        <w:ind w:left="4935" w:hanging="360"/>
      </w:pPr>
      <w:rPr>
        <w:rFonts w:ascii="Symbol" w:hAnsi="Symbol" w:hint="default"/>
      </w:rPr>
    </w:lvl>
    <w:lvl w:ilvl="4" w:tplc="04100003">
      <w:start w:val="1"/>
      <w:numFmt w:val="bullet"/>
      <w:lvlText w:val="o"/>
      <w:lvlJc w:val="left"/>
      <w:pPr>
        <w:ind w:left="5655" w:hanging="360"/>
      </w:pPr>
      <w:rPr>
        <w:rFonts w:ascii="Courier New" w:hAnsi="Courier New" w:cs="Courier New" w:hint="default"/>
      </w:rPr>
    </w:lvl>
    <w:lvl w:ilvl="5" w:tplc="04100005">
      <w:start w:val="1"/>
      <w:numFmt w:val="bullet"/>
      <w:lvlText w:val=""/>
      <w:lvlJc w:val="left"/>
      <w:pPr>
        <w:ind w:left="6375" w:hanging="360"/>
      </w:pPr>
      <w:rPr>
        <w:rFonts w:ascii="Wingdings" w:hAnsi="Wingdings" w:hint="default"/>
      </w:rPr>
    </w:lvl>
    <w:lvl w:ilvl="6" w:tplc="04100001">
      <w:start w:val="1"/>
      <w:numFmt w:val="bullet"/>
      <w:lvlText w:val=""/>
      <w:lvlJc w:val="left"/>
      <w:pPr>
        <w:ind w:left="7095" w:hanging="360"/>
      </w:pPr>
      <w:rPr>
        <w:rFonts w:ascii="Symbol" w:hAnsi="Symbol" w:hint="default"/>
      </w:rPr>
    </w:lvl>
    <w:lvl w:ilvl="7" w:tplc="04100003">
      <w:start w:val="1"/>
      <w:numFmt w:val="bullet"/>
      <w:lvlText w:val="o"/>
      <w:lvlJc w:val="left"/>
      <w:pPr>
        <w:ind w:left="7815" w:hanging="360"/>
      </w:pPr>
      <w:rPr>
        <w:rFonts w:ascii="Courier New" w:hAnsi="Courier New" w:cs="Courier New" w:hint="default"/>
      </w:rPr>
    </w:lvl>
    <w:lvl w:ilvl="8" w:tplc="04100005">
      <w:start w:val="1"/>
      <w:numFmt w:val="bullet"/>
      <w:lvlText w:val=""/>
      <w:lvlJc w:val="left"/>
      <w:pPr>
        <w:ind w:left="8535" w:hanging="360"/>
      </w:pPr>
      <w:rPr>
        <w:rFonts w:ascii="Wingdings" w:hAnsi="Wingdings" w:hint="default"/>
      </w:rPr>
    </w:lvl>
  </w:abstractNum>
  <w:abstractNum w:abstractNumId="9">
    <w:nsid w:val="2A8A2C7F"/>
    <w:multiLevelType w:val="hybridMultilevel"/>
    <w:tmpl w:val="CBCE3B30"/>
    <w:lvl w:ilvl="0" w:tplc="2FEE28E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E3C7BFA"/>
    <w:multiLevelType w:val="multilevel"/>
    <w:tmpl w:val="F8F0D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900DB8"/>
    <w:multiLevelType w:val="hybridMultilevel"/>
    <w:tmpl w:val="C952D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D633552"/>
    <w:multiLevelType w:val="hybridMultilevel"/>
    <w:tmpl w:val="5D40FB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B397C82"/>
    <w:multiLevelType w:val="hybridMultilevel"/>
    <w:tmpl w:val="90406EC4"/>
    <w:lvl w:ilvl="0" w:tplc="CF548860">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4B90099B"/>
    <w:multiLevelType w:val="hybridMultilevel"/>
    <w:tmpl w:val="5F606D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BCA1EFA"/>
    <w:multiLevelType w:val="hybridMultilevel"/>
    <w:tmpl w:val="A67425D0"/>
    <w:lvl w:ilvl="0" w:tplc="08E24342">
      <w:start w:val="1"/>
      <w:numFmt w:val="bullet"/>
      <w:lvlText w:val="o"/>
      <w:lvlJc w:val="left"/>
      <w:pPr>
        <w:tabs>
          <w:tab w:val="num" w:pos="1080"/>
        </w:tabs>
        <w:ind w:left="1080" w:hanging="360"/>
      </w:pPr>
      <w:rPr>
        <w:rFonts w:ascii="Courier New" w:hAnsi="Courier New" w:cs="Times New Roman" w:hint="default"/>
      </w:rPr>
    </w:lvl>
    <w:lvl w:ilvl="1" w:tplc="04100003">
      <w:start w:val="1"/>
      <w:numFmt w:val="bullet"/>
      <w:lvlText w:val="o"/>
      <w:lvlJc w:val="left"/>
      <w:pPr>
        <w:ind w:left="-187" w:hanging="360"/>
      </w:pPr>
      <w:rPr>
        <w:rFonts w:ascii="Courier New" w:hAnsi="Courier New" w:cs="Courier New" w:hint="default"/>
      </w:rPr>
    </w:lvl>
    <w:lvl w:ilvl="2" w:tplc="04100005">
      <w:start w:val="1"/>
      <w:numFmt w:val="bullet"/>
      <w:lvlText w:val=""/>
      <w:lvlJc w:val="left"/>
      <w:pPr>
        <w:ind w:left="533" w:hanging="360"/>
      </w:pPr>
      <w:rPr>
        <w:rFonts w:ascii="Wingdings" w:hAnsi="Wingdings" w:hint="default"/>
      </w:rPr>
    </w:lvl>
    <w:lvl w:ilvl="3" w:tplc="04100001">
      <w:start w:val="1"/>
      <w:numFmt w:val="bullet"/>
      <w:lvlText w:val=""/>
      <w:lvlJc w:val="left"/>
      <w:pPr>
        <w:ind w:left="1253" w:hanging="360"/>
      </w:pPr>
      <w:rPr>
        <w:rFonts w:ascii="Symbol" w:hAnsi="Symbol" w:hint="default"/>
      </w:rPr>
    </w:lvl>
    <w:lvl w:ilvl="4" w:tplc="04100003">
      <w:start w:val="1"/>
      <w:numFmt w:val="bullet"/>
      <w:lvlText w:val="o"/>
      <w:lvlJc w:val="left"/>
      <w:pPr>
        <w:ind w:left="1973" w:hanging="360"/>
      </w:pPr>
      <w:rPr>
        <w:rFonts w:ascii="Courier New" w:hAnsi="Courier New" w:cs="Courier New" w:hint="default"/>
      </w:rPr>
    </w:lvl>
    <w:lvl w:ilvl="5" w:tplc="04100005">
      <w:start w:val="1"/>
      <w:numFmt w:val="bullet"/>
      <w:lvlText w:val=""/>
      <w:lvlJc w:val="left"/>
      <w:pPr>
        <w:ind w:left="2693" w:hanging="360"/>
      </w:pPr>
      <w:rPr>
        <w:rFonts w:ascii="Wingdings" w:hAnsi="Wingdings" w:hint="default"/>
      </w:rPr>
    </w:lvl>
    <w:lvl w:ilvl="6" w:tplc="04100001">
      <w:start w:val="1"/>
      <w:numFmt w:val="bullet"/>
      <w:lvlText w:val=""/>
      <w:lvlJc w:val="left"/>
      <w:pPr>
        <w:ind w:left="3413" w:hanging="360"/>
      </w:pPr>
      <w:rPr>
        <w:rFonts w:ascii="Symbol" w:hAnsi="Symbol" w:hint="default"/>
      </w:rPr>
    </w:lvl>
    <w:lvl w:ilvl="7" w:tplc="04100003">
      <w:start w:val="1"/>
      <w:numFmt w:val="bullet"/>
      <w:lvlText w:val="o"/>
      <w:lvlJc w:val="left"/>
      <w:pPr>
        <w:ind w:left="4133" w:hanging="360"/>
      </w:pPr>
      <w:rPr>
        <w:rFonts w:ascii="Courier New" w:hAnsi="Courier New" w:cs="Courier New" w:hint="default"/>
      </w:rPr>
    </w:lvl>
    <w:lvl w:ilvl="8" w:tplc="04100005">
      <w:start w:val="1"/>
      <w:numFmt w:val="bullet"/>
      <w:lvlText w:val=""/>
      <w:lvlJc w:val="left"/>
      <w:pPr>
        <w:ind w:left="4853" w:hanging="360"/>
      </w:pPr>
      <w:rPr>
        <w:rFonts w:ascii="Wingdings" w:hAnsi="Wingdings" w:hint="default"/>
      </w:rPr>
    </w:lvl>
  </w:abstractNum>
  <w:abstractNum w:abstractNumId="16">
    <w:nsid w:val="602419CF"/>
    <w:multiLevelType w:val="multilevel"/>
    <w:tmpl w:val="68286562"/>
    <w:lvl w:ilvl="0">
      <w:start w:val="1"/>
      <w:numFmt w:val="decimal"/>
      <w:lvlText w:val="%1)"/>
      <w:lvlJc w:val="left"/>
      <w:pPr>
        <w:ind w:left="720" w:hanging="360"/>
      </w:pPr>
    </w:lvl>
    <w:lvl w:ilvl="1">
      <w:start w:val="4"/>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641CF8"/>
    <w:multiLevelType w:val="hybridMultilevel"/>
    <w:tmpl w:val="299218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54270E7"/>
    <w:multiLevelType w:val="hybridMultilevel"/>
    <w:tmpl w:val="3FFE840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9">
    <w:nsid w:val="66C2793F"/>
    <w:multiLevelType w:val="hybridMultilevel"/>
    <w:tmpl w:val="4066DAD0"/>
    <w:lvl w:ilvl="0" w:tplc="08E24342">
      <w:start w:val="1"/>
      <w:numFmt w:val="bullet"/>
      <w:lvlText w:val="o"/>
      <w:lvlJc w:val="left"/>
      <w:pPr>
        <w:tabs>
          <w:tab w:val="num" w:pos="2707"/>
        </w:tabs>
        <w:ind w:left="2707"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2D22911"/>
    <w:multiLevelType w:val="hybridMultilevel"/>
    <w:tmpl w:val="40BA9F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AF468A0A">
      <w:start w:val="1"/>
      <w:numFmt w:val="upp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4650F6F"/>
    <w:multiLevelType w:val="hybridMultilevel"/>
    <w:tmpl w:val="9AD8FED8"/>
    <w:lvl w:ilvl="0" w:tplc="08E24342">
      <w:start w:val="1"/>
      <w:numFmt w:val="bullet"/>
      <w:lvlText w:val="o"/>
      <w:lvlJc w:val="left"/>
      <w:pPr>
        <w:tabs>
          <w:tab w:val="num" w:pos="1080"/>
        </w:tabs>
        <w:ind w:left="1080" w:hanging="360"/>
      </w:pPr>
      <w:rPr>
        <w:rFonts w:ascii="Courier New" w:hAnsi="Courier New" w:cs="Times New Roman" w:hint="default"/>
      </w:rPr>
    </w:lvl>
    <w:lvl w:ilvl="1" w:tplc="04100003">
      <w:start w:val="1"/>
      <w:numFmt w:val="bullet"/>
      <w:lvlText w:val="o"/>
      <w:lvlJc w:val="left"/>
      <w:pPr>
        <w:ind w:left="-187" w:hanging="360"/>
      </w:pPr>
      <w:rPr>
        <w:rFonts w:ascii="Courier New" w:hAnsi="Courier New" w:cs="Courier New" w:hint="default"/>
      </w:rPr>
    </w:lvl>
    <w:lvl w:ilvl="2" w:tplc="04100005">
      <w:start w:val="1"/>
      <w:numFmt w:val="bullet"/>
      <w:lvlText w:val=""/>
      <w:lvlJc w:val="left"/>
      <w:pPr>
        <w:ind w:left="533" w:hanging="360"/>
      </w:pPr>
      <w:rPr>
        <w:rFonts w:ascii="Wingdings" w:hAnsi="Wingdings" w:hint="default"/>
      </w:rPr>
    </w:lvl>
    <w:lvl w:ilvl="3" w:tplc="04100001">
      <w:start w:val="1"/>
      <w:numFmt w:val="bullet"/>
      <w:lvlText w:val=""/>
      <w:lvlJc w:val="left"/>
      <w:pPr>
        <w:ind w:left="1253" w:hanging="360"/>
      </w:pPr>
      <w:rPr>
        <w:rFonts w:ascii="Symbol" w:hAnsi="Symbol" w:hint="default"/>
      </w:rPr>
    </w:lvl>
    <w:lvl w:ilvl="4" w:tplc="04100003">
      <w:start w:val="1"/>
      <w:numFmt w:val="bullet"/>
      <w:lvlText w:val="o"/>
      <w:lvlJc w:val="left"/>
      <w:pPr>
        <w:ind w:left="1973" w:hanging="360"/>
      </w:pPr>
      <w:rPr>
        <w:rFonts w:ascii="Courier New" w:hAnsi="Courier New" w:cs="Courier New" w:hint="default"/>
      </w:rPr>
    </w:lvl>
    <w:lvl w:ilvl="5" w:tplc="04100005">
      <w:start w:val="1"/>
      <w:numFmt w:val="bullet"/>
      <w:lvlText w:val=""/>
      <w:lvlJc w:val="left"/>
      <w:pPr>
        <w:ind w:left="2693" w:hanging="360"/>
      </w:pPr>
      <w:rPr>
        <w:rFonts w:ascii="Wingdings" w:hAnsi="Wingdings" w:hint="default"/>
      </w:rPr>
    </w:lvl>
    <w:lvl w:ilvl="6" w:tplc="04100001">
      <w:start w:val="1"/>
      <w:numFmt w:val="bullet"/>
      <w:lvlText w:val=""/>
      <w:lvlJc w:val="left"/>
      <w:pPr>
        <w:ind w:left="3413" w:hanging="360"/>
      </w:pPr>
      <w:rPr>
        <w:rFonts w:ascii="Symbol" w:hAnsi="Symbol" w:hint="default"/>
      </w:rPr>
    </w:lvl>
    <w:lvl w:ilvl="7" w:tplc="04100003">
      <w:start w:val="1"/>
      <w:numFmt w:val="bullet"/>
      <w:lvlText w:val="o"/>
      <w:lvlJc w:val="left"/>
      <w:pPr>
        <w:ind w:left="4133" w:hanging="360"/>
      </w:pPr>
      <w:rPr>
        <w:rFonts w:ascii="Courier New" w:hAnsi="Courier New" w:cs="Courier New" w:hint="default"/>
      </w:rPr>
    </w:lvl>
    <w:lvl w:ilvl="8" w:tplc="04100005">
      <w:start w:val="1"/>
      <w:numFmt w:val="bullet"/>
      <w:lvlText w:val=""/>
      <w:lvlJc w:val="left"/>
      <w:pPr>
        <w:ind w:left="4853" w:hanging="360"/>
      </w:pPr>
      <w:rPr>
        <w:rFonts w:ascii="Wingdings" w:hAnsi="Wingdings" w:hint="default"/>
      </w:rPr>
    </w:lvl>
  </w:abstractNum>
  <w:abstractNum w:abstractNumId="22">
    <w:nsid w:val="7AFB3EF7"/>
    <w:multiLevelType w:val="hybridMultilevel"/>
    <w:tmpl w:val="B9BE1DEE"/>
    <w:lvl w:ilvl="0" w:tplc="04100001">
      <w:start w:val="1"/>
      <w:numFmt w:val="bullet"/>
      <w:lvlText w:val=""/>
      <w:lvlJc w:val="left"/>
      <w:pPr>
        <w:tabs>
          <w:tab w:val="num" w:pos="788"/>
        </w:tabs>
        <w:ind w:left="788" w:hanging="360"/>
      </w:pPr>
      <w:rPr>
        <w:rFonts w:ascii="Symbol" w:hAnsi="Symbol" w:hint="default"/>
      </w:rPr>
    </w:lvl>
    <w:lvl w:ilvl="1" w:tplc="04100003">
      <w:start w:val="1"/>
      <w:numFmt w:val="bullet"/>
      <w:lvlText w:val="o"/>
      <w:lvlJc w:val="left"/>
      <w:pPr>
        <w:tabs>
          <w:tab w:val="num" w:pos="1508"/>
        </w:tabs>
        <w:ind w:left="1508" w:hanging="360"/>
      </w:pPr>
      <w:rPr>
        <w:rFonts w:ascii="Courier New" w:hAnsi="Courier New" w:cs="Courier New" w:hint="default"/>
      </w:rPr>
    </w:lvl>
    <w:lvl w:ilvl="2" w:tplc="04100005">
      <w:start w:val="1"/>
      <w:numFmt w:val="bullet"/>
      <w:lvlText w:val=""/>
      <w:lvlJc w:val="left"/>
      <w:pPr>
        <w:tabs>
          <w:tab w:val="num" w:pos="2228"/>
        </w:tabs>
        <w:ind w:left="2228" w:hanging="360"/>
      </w:pPr>
      <w:rPr>
        <w:rFonts w:ascii="Wingdings" w:hAnsi="Wingdings" w:hint="default"/>
      </w:rPr>
    </w:lvl>
    <w:lvl w:ilvl="3" w:tplc="04100001">
      <w:start w:val="1"/>
      <w:numFmt w:val="bullet"/>
      <w:lvlText w:val=""/>
      <w:lvlJc w:val="left"/>
      <w:pPr>
        <w:tabs>
          <w:tab w:val="num" w:pos="2948"/>
        </w:tabs>
        <w:ind w:left="2948" w:hanging="360"/>
      </w:pPr>
      <w:rPr>
        <w:rFonts w:ascii="Symbol" w:hAnsi="Symbol" w:hint="default"/>
      </w:rPr>
    </w:lvl>
    <w:lvl w:ilvl="4" w:tplc="04100003">
      <w:start w:val="1"/>
      <w:numFmt w:val="bullet"/>
      <w:lvlText w:val="o"/>
      <w:lvlJc w:val="left"/>
      <w:pPr>
        <w:tabs>
          <w:tab w:val="num" w:pos="3668"/>
        </w:tabs>
        <w:ind w:left="3668" w:hanging="360"/>
      </w:pPr>
      <w:rPr>
        <w:rFonts w:ascii="Courier New" w:hAnsi="Courier New" w:cs="Courier New" w:hint="default"/>
      </w:rPr>
    </w:lvl>
    <w:lvl w:ilvl="5" w:tplc="04100005">
      <w:start w:val="1"/>
      <w:numFmt w:val="bullet"/>
      <w:lvlText w:val=""/>
      <w:lvlJc w:val="left"/>
      <w:pPr>
        <w:tabs>
          <w:tab w:val="num" w:pos="4388"/>
        </w:tabs>
        <w:ind w:left="4388" w:hanging="360"/>
      </w:pPr>
      <w:rPr>
        <w:rFonts w:ascii="Wingdings" w:hAnsi="Wingdings" w:hint="default"/>
      </w:rPr>
    </w:lvl>
    <w:lvl w:ilvl="6" w:tplc="04100001">
      <w:start w:val="1"/>
      <w:numFmt w:val="bullet"/>
      <w:lvlText w:val=""/>
      <w:lvlJc w:val="left"/>
      <w:pPr>
        <w:tabs>
          <w:tab w:val="num" w:pos="5108"/>
        </w:tabs>
        <w:ind w:left="5108" w:hanging="360"/>
      </w:pPr>
      <w:rPr>
        <w:rFonts w:ascii="Symbol" w:hAnsi="Symbol" w:hint="default"/>
      </w:rPr>
    </w:lvl>
    <w:lvl w:ilvl="7" w:tplc="04100003">
      <w:start w:val="1"/>
      <w:numFmt w:val="bullet"/>
      <w:lvlText w:val="o"/>
      <w:lvlJc w:val="left"/>
      <w:pPr>
        <w:tabs>
          <w:tab w:val="num" w:pos="5828"/>
        </w:tabs>
        <w:ind w:left="5828" w:hanging="360"/>
      </w:pPr>
      <w:rPr>
        <w:rFonts w:ascii="Courier New" w:hAnsi="Courier New" w:cs="Courier New" w:hint="default"/>
      </w:rPr>
    </w:lvl>
    <w:lvl w:ilvl="8" w:tplc="04100005">
      <w:start w:val="1"/>
      <w:numFmt w:val="bullet"/>
      <w:lvlText w:val=""/>
      <w:lvlJc w:val="left"/>
      <w:pPr>
        <w:tabs>
          <w:tab w:val="num" w:pos="6548"/>
        </w:tabs>
        <w:ind w:left="6548" w:hanging="360"/>
      </w:pPr>
      <w:rPr>
        <w:rFonts w:ascii="Wingdings" w:hAnsi="Wingdings" w:hint="default"/>
      </w:rPr>
    </w:lvl>
  </w:abstractNum>
  <w:num w:numId="1">
    <w:abstractNumId w:val="2"/>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A2D26"/>
    <w:rsid w:val="00035AA4"/>
    <w:rsid w:val="00244B35"/>
    <w:rsid w:val="00570E06"/>
    <w:rsid w:val="005901E6"/>
    <w:rsid w:val="006B6C87"/>
    <w:rsid w:val="008064E0"/>
    <w:rsid w:val="00A541E4"/>
    <w:rsid w:val="00BF5230"/>
    <w:rsid w:val="00C02EF2"/>
    <w:rsid w:val="00D73A1C"/>
    <w:rsid w:val="00DA6B8E"/>
    <w:rsid w:val="00EA2D26"/>
    <w:rsid w:val="00F256A7"/>
    <w:rsid w:val="00F53687"/>
    <w:rsid w:val="00F650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0C8"/>
    <w:pPr>
      <w:spacing w:after="0" w:line="240" w:lineRule="auto"/>
    </w:pPr>
    <w:rPr>
      <w:rFonts w:ascii="Times New Roman" w:eastAsia="Times New Roman" w:hAnsi="Times New Roman" w:cs="Times New Roman"/>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F650C8"/>
    <w:rPr>
      <w:color w:val="0000FF"/>
      <w:u w:val="single"/>
    </w:rPr>
  </w:style>
  <w:style w:type="paragraph" w:styleId="Titolo">
    <w:name w:val="Title"/>
    <w:basedOn w:val="Normale"/>
    <w:link w:val="TitoloCarattere"/>
    <w:qFormat/>
    <w:rsid w:val="00F650C8"/>
    <w:pPr>
      <w:spacing w:line="479" w:lineRule="atLeast"/>
      <w:ind w:firstLine="357"/>
      <w:jc w:val="center"/>
    </w:pPr>
    <w:rPr>
      <w:rFonts w:ascii="Courier New" w:hAnsi="Courier New"/>
      <w:b/>
      <w:sz w:val="24"/>
    </w:rPr>
  </w:style>
  <w:style w:type="character" w:customStyle="1" w:styleId="TitoloCarattere">
    <w:name w:val="Titolo Carattere"/>
    <w:basedOn w:val="Carpredefinitoparagrafo"/>
    <w:link w:val="Titolo"/>
    <w:rsid w:val="00F650C8"/>
    <w:rPr>
      <w:rFonts w:ascii="Courier New" w:eastAsia="Times New Roman" w:hAnsi="Courier New" w:cs="Times New Roman"/>
      <w:b/>
      <w:sz w:val="24"/>
      <w:szCs w:val="20"/>
      <w:lang w:eastAsia="it-IT"/>
    </w:rPr>
  </w:style>
  <w:style w:type="paragraph" w:styleId="Corpodeltesto">
    <w:name w:val="Body Text"/>
    <w:basedOn w:val="Normale"/>
    <w:link w:val="CorpodeltestoCarattere1"/>
    <w:uiPriority w:val="99"/>
    <w:semiHidden/>
    <w:unhideWhenUsed/>
    <w:rsid w:val="00F650C8"/>
    <w:pPr>
      <w:spacing w:after="120"/>
    </w:pPr>
  </w:style>
  <w:style w:type="character" w:customStyle="1" w:styleId="CorpodeltestoCarattere1">
    <w:name w:val="Corpo del testo Carattere1"/>
    <w:basedOn w:val="Carpredefinitoparagrafo"/>
    <w:link w:val="Corpodeltesto"/>
    <w:uiPriority w:val="99"/>
    <w:semiHidden/>
    <w:rsid w:val="00F650C8"/>
    <w:rPr>
      <w:rFonts w:ascii="Times New Roman" w:eastAsia="Times New Roman" w:hAnsi="Times New Roman" w:cs="Times New Roman"/>
      <w:sz w:val="16"/>
      <w:szCs w:val="20"/>
      <w:lang w:eastAsia="it-IT"/>
    </w:rPr>
  </w:style>
  <w:style w:type="paragraph" w:customStyle="1" w:styleId="Ragionesociale">
    <w:name w:val="Ragione sociale"/>
    <w:basedOn w:val="Firma"/>
    <w:next w:val="Normale"/>
    <w:rsid w:val="00F650C8"/>
    <w:pPr>
      <w:keepNext/>
      <w:spacing w:line="220" w:lineRule="atLeast"/>
      <w:ind w:left="0"/>
    </w:pPr>
    <w:rPr>
      <w:rFonts w:ascii="Arial" w:hAnsi="Arial"/>
      <w:spacing w:val="-5"/>
      <w:sz w:val="20"/>
    </w:rPr>
  </w:style>
  <w:style w:type="paragraph" w:styleId="Formuladichiusura">
    <w:name w:val="Closing"/>
    <w:basedOn w:val="Corpodeltesto"/>
    <w:next w:val="Ragionesociale"/>
    <w:link w:val="FormuladichiusuraCarattere"/>
    <w:semiHidden/>
    <w:unhideWhenUsed/>
    <w:rsid w:val="00F650C8"/>
    <w:pPr>
      <w:keepNext/>
      <w:spacing w:after="60" w:line="220" w:lineRule="atLeast"/>
    </w:pPr>
    <w:rPr>
      <w:rFonts w:ascii="Arial" w:hAnsi="Arial"/>
      <w:spacing w:val="-5"/>
      <w:sz w:val="20"/>
    </w:rPr>
  </w:style>
  <w:style w:type="character" w:customStyle="1" w:styleId="FormuladichiusuraCarattere">
    <w:name w:val="Formula di chiusura Carattere"/>
    <w:basedOn w:val="Carpredefinitoparagrafo"/>
    <w:link w:val="Formuladichiusura"/>
    <w:semiHidden/>
    <w:rsid w:val="00F650C8"/>
    <w:rPr>
      <w:rFonts w:ascii="Arial" w:eastAsia="Times New Roman" w:hAnsi="Arial" w:cs="Times New Roman"/>
      <w:spacing w:val="-5"/>
      <w:sz w:val="20"/>
      <w:szCs w:val="20"/>
      <w:lang w:eastAsia="it-IT"/>
    </w:rPr>
  </w:style>
  <w:style w:type="paragraph" w:styleId="Rientrocorpodeltesto">
    <w:name w:val="Body Text Indent"/>
    <w:basedOn w:val="Normale"/>
    <w:link w:val="RientrocorpodeltestoCarattere"/>
    <w:uiPriority w:val="99"/>
    <w:semiHidden/>
    <w:unhideWhenUsed/>
    <w:rsid w:val="00F650C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650C8"/>
    <w:rPr>
      <w:rFonts w:ascii="Times New Roman" w:eastAsia="Times New Roman" w:hAnsi="Times New Roman" w:cs="Times New Roman"/>
      <w:sz w:val="16"/>
      <w:szCs w:val="20"/>
      <w:lang w:eastAsia="it-IT"/>
    </w:rPr>
  </w:style>
  <w:style w:type="paragraph" w:styleId="Nessunaspaziatura">
    <w:name w:val="No Spacing"/>
    <w:qFormat/>
    <w:rsid w:val="00F650C8"/>
    <w:pPr>
      <w:suppressAutoHyphens/>
      <w:spacing w:after="0" w:line="240" w:lineRule="auto"/>
    </w:pPr>
    <w:rPr>
      <w:rFonts w:ascii="Calibri" w:eastAsia="Calibri" w:hAnsi="Calibri" w:cs="Calibri"/>
      <w:lang w:eastAsia="ar-SA"/>
    </w:rPr>
  </w:style>
  <w:style w:type="character" w:customStyle="1" w:styleId="CorpodeltestoCarattere">
    <w:name w:val="Corpo del testo Carattere"/>
    <w:aliases w:val="Corpo del testo Carattere Carattere1 Carattere1,Corpo del testo Carattere1 Carattere Carattere Carattere,Corpo del testo Carattere Carattere Carattere Carattere Carattere,Corpo del testo Carattere Carattere1 Carattere Carattere"/>
    <w:link w:val="CorpodeltestoCarattere1CarattereCarattere"/>
    <w:locked/>
    <w:rsid w:val="00F650C8"/>
    <w:rPr>
      <w:rFonts w:ascii="Calibri" w:eastAsia="Calibri" w:hAnsi="Calibri" w:cs="Times New Roman"/>
    </w:rPr>
  </w:style>
  <w:style w:type="paragraph" w:customStyle="1" w:styleId="CorpodeltestoCarattere1CarattereCarattere">
    <w:name w:val="Corpo del testo Carattere1 Carattere Carattere"/>
    <w:aliases w:val="Corpo del testo Carattere Carattere Carattere Carattere,Corpo del testo Carattere Carattere1 Carattere"/>
    <w:basedOn w:val="Normale"/>
    <w:next w:val="Corpodeltesto"/>
    <w:link w:val="CorpodeltestoCarattere"/>
    <w:rsid w:val="00F650C8"/>
    <w:pPr>
      <w:jc w:val="both"/>
    </w:pPr>
    <w:rPr>
      <w:rFonts w:ascii="Calibri" w:eastAsia="Calibri" w:hAnsi="Calibri"/>
      <w:sz w:val="22"/>
      <w:szCs w:val="22"/>
      <w:lang w:eastAsia="en-US"/>
    </w:rPr>
  </w:style>
  <w:style w:type="paragraph" w:customStyle="1" w:styleId="Allegati">
    <w:name w:val="Allegati"/>
    <w:basedOn w:val="Corpodeltesto"/>
    <w:next w:val="Normale"/>
    <w:rsid w:val="00F650C8"/>
    <w:pPr>
      <w:keepNext/>
      <w:keepLines/>
      <w:spacing w:after="220" w:line="220" w:lineRule="atLeast"/>
      <w:jc w:val="both"/>
    </w:pPr>
    <w:rPr>
      <w:rFonts w:ascii="Arial" w:hAnsi="Arial"/>
      <w:spacing w:val="-5"/>
      <w:sz w:val="20"/>
    </w:rPr>
  </w:style>
  <w:style w:type="paragraph" w:customStyle="1" w:styleId="Indirizzointerno">
    <w:name w:val="Indirizzo interno"/>
    <w:basedOn w:val="Corpodeltesto"/>
    <w:rsid w:val="00F650C8"/>
    <w:pPr>
      <w:spacing w:after="0" w:line="220" w:lineRule="atLeast"/>
    </w:pPr>
    <w:rPr>
      <w:rFonts w:ascii="Arial" w:hAnsi="Arial"/>
      <w:spacing w:val="-5"/>
      <w:sz w:val="20"/>
    </w:rPr>
  </w:style>
  <w:style w:type="table" w:styleId="Grigliatabella">
    <w:name w:val="Table Grid"/>
    <w:basedOn w:val="Tabellanormale"/>
    <w:rsid w:val="00F650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irma">
    <w:name w:val="Signature"/>
    <w:basedOn w:val="Normale"/>
    <w:link w:val="FirmaCarattere"/>
    <w:uiPriority w:val="99"/>
    <w:semiHidden/>
    <w:unhideWhenUsed/>
    <w:rsid w:val="00F650C8"/>
    <w:pPr>
      <w:ind w:left="4252"/>
    </w:pPr>
  </w:style>
  <w:style w:type="character" w:customStyle="1" w:styleId="FirmaCarattere">
    <w:name w:val="Firma Carattere"/>
    <w:basedOn w:val="Carpredefinitoparagrafo"/>
    <w:link w:val="Firma"/>
    <w:uiPriority w:val="99"/>
    <w:semiHidden/>
    <w:rsid w:val="00F650C8"/>
    <w:rPr>
      <w:rFonts w:ascii="Times New Roman" w:eastAsia="Times New Roman" w:hAnsi="Times New Roman" w:cs="Times New Roman"/>
      <w:sz w:val="16"/>
      <w:szCs w:val="20"/>
      <w:lang w:eastAsia="it-IT"/>
    </w:rPr>
  </w:style>
  <w:style w:type="paragraph" w:styleId="Testofumetto">
    <w:name w:val="Balloon Text"/>
    <w:basedOn w:val="Normale"/>
    <w:link w:val="TestofumettoCarattere"/>
    <w:uiPriority w:val="99"/>
    <w:semiHidden/>
    <w:unhideWhenUsed/>
    <w:rsid w:val="00F650C8"/>
    <w:rPr>
      <w:rFonts w:ascii="Tahoma" w:hAnsi="Tahoma" w:cs="Tahoma"/>
      <w:szCs w:val="16"/>
    </w:rPr>
  </w:style>
  <w:style w:type="character" w:customStyle="1" w:styleId="TestofumettoCarattere">
    <w:name w:val="Testo fumetto Carattere"/>
    <w:basedOn w:val="Carpredefinitoparagrafo"/>
    <w:link w:val="Testofumetto"/>
    <w:uiPriority w:val="99"/>
    <w:semiHidden/>
    <w:rsid w:val="00F650C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650C8"/>
    <w:pPr>
      <w:tabs>
        <w:tab w:val="center" w:pos="4819"/>
        <w:tab w:val="right" w:pos="9638"/>
      </w:tabs>
    </w:pPr>
  </w:style>
  <w:style w:type="character" w:customStyle="1" w:styleId="IntestazioneCarattere">
    <w:name w:val="Intestazione Carattere"/>
    <w:basedOn w:val="Carpredefinitoparagrafo"/>
    <w:link w:val="Intestazione"/>
    <w:uiPriority w:val="99"/>
    <w:rsid w:val="00F650C8"/>
    <w:rPr>
      <w:rFonts w:ascii="Times New Roman" w:eastAsia="Times New Roman" w:hAnsi="Times New Roman" w:cs="Times New Roman"/>
      <w:sz w:val="16"/>
      <w:szCs w:val="20"/>
      <w:lang w:eastAsia="it-IT"/>
    </w:rPr>
  </w:style>
  <w:style w:type="paragraph" w:styleId="Pidipagina">
    <w:name w:val="footer"/>
    <w:basedOn w:val="Normale"/>
    <w:link w:val="PidipaginaCarattere"/>
    <w:uiPriority w:val="99"/>
    <w:unhideWhenUsed/>
    <w:rsid w:val="00F650C8"/>
    <w:pPr>
      <w:tabs>
        <w:tab w:val="center" w:pos="4819"/>
        <w:tab w:val="right" w:pos="9638"/>
      </w:tabs>
    </w:pPr>
  </w:style>
  <w:style w:type="character" w:customStyle="1" w:styleId="PidipaginaCarattere">
    <w:name w:val="Piè di pagina Carattere"/>
    <w:basedOn w:val="Carpredefinitoparagrafo"/>
    <w:link w:val="Pidipagina"/>
    <w:uiPriority w:val="99"/>
    <w:rsid w:val="00F650C8"/>
    <w:rPr>
      <w:rFonts w:ascii="Times New Roman" w:eastAsia="Times New Roman" w:hAnsi="Times New Roman" w:cs="Times New Roman"/>
      <w:sz w:val="16"/>
      <w:szCs w:val="20"/>
      <w:lang w:eastAsia="it-IT"/>
    </w:rPr>
  </w:style>
</w:styles>
</file>

<file path=word/webSettings.xml><?xml version="1.0" encoding="utf-8"?>
<w:webSettings xmlns:r="http://schemas.openxmlformats.org/officeDocument/2006/relationships" xmlns:w="http://schemas.openxmlformats.org/wordprocessingml/2006/main">
  <w:divs>
    <w:div w:id="3293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c87900b@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oic879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3448</Words>
  <Characters>19656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pilati</dc:creator>
  <cp:lastModifiedBy>User</cp:lastModifiedBy>
  <cp:revision>2</cp:revision>
  <dcterms:created xsi:type="dcterms:W3CDTF">2015-01-09T07:47:00Z</dcterms:created>
  <dcterms:modified xsi:type="dcterms:W3CDTF">2015-01-09T07:47:00Z</dcterms:modified>
</cp:coreProperties>
</file>